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707B1" w14:textId="0A462C47" w:rsidR="00604EA9" w:rsidRDefault="00604EA9" w:rsidP="00133E8D">
      <w:pPr>
        <w:widowControl/>
        <w:spacing w:line="500" w:lineRule="exact"/>
        <w:jc w:val="center"/>
        <w:rPr>
          <w:rFonts w:ascii="標楷體" w:eastAsia="標楷體" w:hAnsi="標楷體"/>
          <w:color w:val="000000" w:themeColor="text1"/>
          <w:sz w:val="40"/>
          <w:szCs w:val="40"/>
        </w:rPr>
      </w:pPr>
      <w:r w:rsidRPr="00607B6D">
        <w:rPr>
          <w:rFonts w:ascii="標楷體" w:eastAsia="標楷體" w:hAnsi="標楷體" w:hint="eastAsia"/>
          <w:color w:val="000000" w:themeColor="text1"/>
          <w:sz w:val="40"/>
          <w:szCs w:val="40"/>
        </w:rPr>
        <w:t>新北市舊衣收集再利用設施設置管理要點</w:t>
      </w:r>
    </w:p>
    <w:p w14:paraId="411D4A21" w14:textId="4CCC0FCC" w:rsidR="00481749" w:rsidRDefault="00481749" w:rsidP="00456445">
      <w:pPr>
        <w:widowControl/>
        <w:spacing w:line="60" w:lineRule="auto"/>
        <w:jc w:val="right"/>
        <w:rPr>
          <w:rFonts w:ascii="標楷體" w:eastAsia="標楷體" w:hAnsi="標楷體"/>
          <w:color w:val="000000" w:themeColor="text1"/>
          <w:szCs w:val="24"/>
        </w:rPr>
      </w:pPr>
      <w:r w:rsidRPr="00481749">
        <w:rPr>
          <w:rFonts w:ascii="標楷體" w:eastAsia="標楷體" w:hAnsi="標楷體" w:hint="eastAsia"/>
          <w:color w:val="000000" w:themeColor="text1"/>
          <w:szCs w:val="24"/>
        </w:rPr>
        <w:t>100年3月24日</w:t>
      </w:r>
      <w:proofErr w:type="gramStart"/>
      <w:r w:rsidRPr="00481749">
        <w:rPr>
          <w:rFonts w:ascii="標楷體" w:eastAsia="標楷體" w:hAnsi="標楷體" w:hint="eastAsia"/>
          <w:color w:val="000000" w:themeColor="text1"/>
          <w:szCs w:val="24"/>
        </w:rPr>
        <w:t>北府</w:t>
      </w:r>
      <w:r w:rsidR="00456445">
        <w:rPr>
          <w:rFonts w:ascii="標楷體" w:eastAsia="標楷體" w:hAnsi="標楷體" w:hint="eastAsia"/>
          <w:color w:val="000000" w:themeColor="text1"/>
          <w:szCs w:val="24"/>
        </w:rPr>
        <w:t>環秘</w:t>
      </w:r>
      <w:proofErr w:type="gramEnd"/>
      <w:r w:rsidR="00456445">
        <w:rPr>
          <w:rFonts w:ascii="標楷體" w:eastAsia="標楷體" w:hAnsi="標楷體" w:hint="eastAsia"/>
          <w:color w:val="000000" w:themeColor="text1"/>
          <w:szCs w:val="24"/>
        </w:rPr>
        <w:t>字第1000031484號令 訂定</w:t>
      </w:r>
    </w:p>
    <w:p w14:paraId="2041704F" w14:textId="19D19DEC" w:rsidR="00456445" w:rsidRDefault="00456445" w:rsidP="00456445">
      <w:pPr>
        <w:widowControl/>
        <w:spacing w:line="60" w:lineRule="auto"/>
        <w:jc w:val="righ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100年11月11日北府環衛</w:t>
      </w:r>
      <w:proofErr w:type="gramEnd"/>
      <w:r>
        <w:rPr>
          <w:rFonts w:ascii="標楷體" w:eastAsia="標楷體" w:hAnsi="標楷體" w:hint="eastAsia"/>
          <w:color w:val="000000" w:themeColor="text1"/>
          <w:szCs w:val="24"/>
        </w:rPr>
        <w:t>字第1001632903號令 修訂</w:t>
      </w:r>
    </w:p>
    <w:p w14:paraId="19A43317" w14:textId="0166F88E" w:rsidR="00456445" w:rsidRDefault="00456445" w:rsidP="00456445">
      <w:pPr>
        <w:widowControl/>
        <w:spacing w:line="60" w:lineRule="auto"/>
        <w:jc w:val="right"/>
        <w:rPr>
          <w:rFonts w:ascii="標楷體" w:eastAsia="標楷體" w:hAnsi="標楷體"/>
          <w:color w:val="000000" w:themeColor="text1"/>
          <w:szCs w:val="24"/>
        </w:rPr>
      </w:pPr>
      <w:r>
        <w:rPr>
          <w:rFonts w:ascii="標楷體" w:eastAsia="標楷體" w:hAnsi="標楷體" w:hint="eastAsia"/>
          <w:color w:val="000000" w:themeColor="text1"/>
          <w:szCs w:val="24"/>
        </w:rPr>
        <w:t>109年5月29</w:t>
      </w:r>
      <w:proofErr w:type="gramStart"/>
      <w:r>
        <w:rPr>
          <w:rFonts w:ascii="標楷體" w:eastAsia="標楷體" w:hAnsi="標楷體" w:hint="eastAsia"/>
          <w:color w:val="000000" w:themeColor="text1"/>
          <w:szCs w:val="24"/>
        </w:rPr>
        <w:t>日新北府環衛</w:t>
      </w:r>
      <w:proofErr w:type="gramEnd"/>
      <w:r>
        <w:rPr>
          <w:rFonts w:ascii="標楷體" w:eastAsia="標楷體" w:hAnsi="標楷體" w:hint="eastAsia"/>
          <w:color w:val="000000" w:themeColor="text1"/>
          <w:szCs w:val="24"/>
        </w:rPr>
        <w:t>字第1090931473號令 修訂</w:t>
      </w:r>
    </w:p>
    <w:p w14:paraId="665A15AF" w14:textId="03AFCD76" w:rsidR="00456445" w:rsidRPr="00481749" w:rsidRDefault="00456445" w:rsidP="00456445">
      <w:pPr>
        <w:widowControl/>
        <w:spacing w:line="60" w:lineRule="auto"/>
        <w:jc w:val="right"/>
        <w:rPr>
          <w:rFonts w:ascii="標楷體" w:eastAsia="標楷體" w:hAnsi="標楷體"/>
          <w:color w:val="000000" w:themeColor="text1"/>
          <w:szCs w:val="24"/>
        </w:rPr>
      </w:pPr>
      <w:r>
        <w:rPr>
          <w:rFonts w:ascii="標楷體" w:eastAsia="標楷體" w:hAnsi="標楷體" w:hint="eastAsia"/>
          <w:color w:val="000000" w:themeColor="text1"/>
          <w:szCs w:val="24"/>
        </w:rPr>
        <w:t>113年5月7日新</w:t>
      </w:r>
      <w:proofErr w:type="gramStart"/>
      <w:r>
        <w:rPr>
          <w:rFonts w:ascii="標楷體" w:eastAsia="標楷體" w:hAnsi="標楷體" w:hint="eastAsia"/>
          <w:color w:val="000000" w:themeColor="text1"/>
          <w:szCs w:val="24"/>
        </w:rPr>
        <w:t>北府環資字</w:t>
      </w:r>
      <w:proofErr w:type="gramEnd"/>
      <w:r>
        <w:rPr>
          <w:rFonts w:ascii="標楷體" w:eastAsia="標楷體" w:hAnsi="標楷體" w:hint="eastAsia"/>
          <w:color w:val="000000" w:themeColor="text1"/>
          <w:szCs w:val="24"/>
        </w:rPr>
        <w:t>第1130840353號令 修訂</w:t>
      </w:r>
    </w:p>
    <w:p w14:paraId="66AB4575" w14:textId="5394924A" w:rsidR="001B484C" w:rsidRPr="00607B6D" w:rsidRDefault="00604EA9" w:rsidP="001B484C">
      <w:pPr>
        <w:pStyle w:val="Default"/>
        <w:numPr>
          <w:ilvl w:val="0"/>
          <w:numId w:val="27"/>
        </w:numPr>
        <w:spacing w:line="500" w:lineRule="exact"/>
        <w:ind w:left="630" w:hanging="630"/>
        <w:jc w:val="both"/>
        <w:rPr>
          <w:rFonts w:hAnsi="標楷體"/>
          <w:color w:val="000000" w:themeColor="text1"/>
          <w:sz w:val="28"/>
          <w:szCs w:val="32"/>
        </w:rPr>
      </w:pPr>
      <w:r w:rsidRPr="00607B6D">
        <w:rPr>
          <w:rFonts w:hAnsi="標楷體" w:hint="eastAsia"/>
          <w:color w:val="000000" w:themeColor="text1"/>
          <w:sz w:val="28"/>
          <w:szCs w:val="32"/>
        </w:rPr>
        <w:t>新北市政府（以下簡稱本府）為輔導舊衣收集再利用設施之設置，提升身心障礙者就業機會，以落實社會福利與環保政策，特訂定本要點。</w:t>
      </w:r>
    </w:p>
    <w:p w14:paraId="1B11FFB2" w14:textId="24E7AB81" w:rsidR="00604EA9" w:rsidRPr="00607B6D" w:rsidRDefault="00604EA9" w:rsidP="001B484C">
      <w:pPr>
        <w:pStyle w:val="Default"/>
        <w:numPr>
          <w:ilvl w:val="0"/>
          <w:numId w:val="27"/>
        </w:numPr>
        <w:spacing w:line="500" w:lineRule="exact"/>
        <w:ind w:left="630" w:hanging="630"/>
        <w:jc w:val="both"/>
        <w:rPr>
          <w:rFonts w:hAnsi="標楷體"/>
          <w:color w:val="000000" w:themeColor="text1"/>
          <w:sz w:val="28"/>
          <w:szCs w:val="32"/>
        </w:rPr>
      </w:pPr>
      <w:r w:rsidRPr="00607B6D">
        <w:rPr>
          <w:rFonts w:hAnsi="標楷體" w:hint="eastAsia"/>
          <w:color w:val="000000" w:themeColor="text1"/>
          <w:sz w:val="28"/>
          <w:szCs w:val="32"/>
        </w:rPr>
        <w:t>申請</w:t>
      </w:r>
      <w:r w:rsidR="00433086" w:rsidRPr="00607B6D">
        <w:rPr>
          <w:rFonts w:hAnsi="標楷體" w:hint="eastAsia"/>
          <w:color w:val="000000" w:themeColor="text1"/>
          <w:sz w:val="28"/>
          <w:szCs w:val="32"/>
        </w:rPr>
        <w:t>設置</w:t>
      </w:r>
      <w:r w:rsidRPr="00607B6D">
        <w:rPr>
          <w:rFonts w:hAnsi="標楷體" w:hint="eastAsia"/>
          <w:color w:val="000000" w:themeColor="text1"/>
          <w:sz w:val="28"/>
          <w:szCs w:val="32"/>
        </w:rPr>
        <w:t>舊衣收集再利用</w:t>
      </w:r>
      <w:r w:rsidR="00433086" w:rsidRPr="00607B6D">
        <w:rPr>
          <w:rFonts w:hAnsi="標楷體" w:hint="eastAsia"/>
          <w:color w:val="000000" w:themeColor="text1"/>
          <w:sz w:val="28"/>
          <w:szCs w:val="32"/>
        </w:rPr>
        <w:t>設施者(以下簡稱申請單位)</w:t>
      </w:r>
      <w:r w:rsidRPr="00607B6D">
        <w:rPr>
          <w:rFonts w:hAnsi="標楷體" w:hint="eastAsia"/>
          <w:color w:val="000000" w:themeColor="text1"/>
          <w:sz w:val="28"/>
          <w:szCs w:val="32"/>
        </w:rPr>
        <w:t>，應符合下列資格：</w:t>
      </w:r>
    </w:p>
    <w:p w14:paraId="1C8AFF65" w14:textId="759B6D2D" w:rsidR="00604EA9" w:rsidRPr="00607B6D" w:rsidRDefault="00604EA9" w:rsidP="001B484C">
      <w:pPr>
        <w:pStyle w:val="Default"/>
        <w:numPr>
          <w:ilvl w:val="1"/>
          <w:numId w:val="27"/>
        </w:numPr>
        <w:spacing w:line="500" w:lineRule="exact"/>
        <w:ind w:left="1224" w:hanging="690"/>
        <w:jc w:val="both"/>
        <w:rPr>
          <w:rFonts w:hAnsi="標楷體"/>
          <w:color w:val="000000" w:themeColor="text1"/>
          <w:sz w:val="28"/>
          <w:szCs w:val="32"/>
        </w:rPr>
      </w:pPr>
      <w:r w:rsidRPr="00607B6D">
        <w:rPr>
          <w:rFonts w:hAnsi="標楷體" w:hint="eastAsia"/>
          <w:color w:val="000000" w:themeColor="text1"/>
          <w:sz w:val="28"/>
          <w:szCs w:val="32"/>
        </w:rPr>
        <w:t>本府立案之身心障礙福利機構或以身心障礙者為服務對象之團體。</w:t>
      </w:r>
    </w:p>
    <w:p w14:paraId="1B749438" w14:textId="5ABB8E35" w:rsidR="00604EA9" w:rsidRPr="00607B6D" w:rsidRDefault="00604EA9" w:rsidP="001B484C">
      <w:pPr>
        <w:pStyle w:val="Default"/>
        <w:numPr>
          <w:ilvl w:val="1"/>
          <w:numId w:val="27"/>
        </w:numPr>
        <w:spacing w:line="500" w:lineRule="exact"/>
        <w:ind w:left="1224" w:hanging="690"/>
        <w:jc w:val="both"/>
        <w:rPr>
          <w:rFonts w:hAnsi="標楷體"/>
          <w:color w:val="000000" w:themeColor="text1"/>
          <w:sz w:val="28"/>
          <w:szCs w:val="32"/>
        </w:rPr>
      </w:pPr>
      <w:r w:rsidRPr="00607B6D">
        <w:rPr>
          <w:rFonts w:hAnsi="標楷體" w:hint="eastAsia"/>
          <w:color w:val="000000" w:themeColor="text1"/>
          <w:sz w:val="28"/>
          <w:szCs w:val="32"/>
        </w:rPr>
        <w:t>機構或團體應僱用至少一名身心障礙者擔任工作人員。</w:t>
      </w:r>
    </w:p>
    <w:p w14:paraId="6266E99B" w14:textId="77777777" w:rsidR="00604EA9" w:rsidRPr="00607B6D" w:rsidRDefault="00604EA9" w:rsidP="001B484C">
      <w:pPr>
        <w:pStyle w:val="Default"/>
        <w:spacing w:line="500" w:lineRule="exact"/>
        <w:ind w:left="634" w:firstLineChars="200" w:firstLine="560"/>
        <w:jc w:val="both"/>
        <w:rPr>
          <w:rFonts w:hAnsi="標楷體"/>
          <w:color w:val="000000" w:themeColor="text1"/>
          <w:sz w:val="28"/>
          <w:szCs w:val="32"/>
        </w:rPr>
      </w:pPr>
      <w:r w:rsidRPr="00607B6D">
        <w:rPr>
          <w:rFonts w:hAnsi="標楷體" w:hint="eastAsia"/>
          <w:color w:val="000000" w:themeColor="text1"/>
          <w:sz w:val="28"/>
          <w:szCs w:val="32"/>
        </w:rPr>
        <w:t>前項所稱機構係指依法設立登記之法人；所稱團體係指依人民團體法設立之社會團體。</w:t>
      </w:r>
    </w:p>
    <w:p w14:paraId="211CC12B" w14:textId="6AAF66B9" w:rsidR="00604EA9" w:rsidRPr="00607B6D" w:rsidRDefault="00604EA9" w:rsidP="001B484C">
      <w:pPr>
        <w:pStyle w:val="Default"/>
        <w:numPr>
          <w:ilvl w:val="0"/>
          <w:numId w:val="27"/>
        </w:numPr>
        <w:spacing w:line="500" w:lineRule="exact"/>
        <w:ind w:left="630" w:hanging="630"/>
        <w:jc w:val="both"/>
        <w:rPr>
          <w:rFonts w:hAnsi="標楷體"/>
          <w:color w:val="000000" w:themeColor="text1"/>
          <w:sz w:val="28"/>
          <w:szCs w:val="32"/>
        </w:rPr>
      </w:pPr>
      <w:r w:rsidRPr="00607B6D">
        <w:rPr>
          <w:rFonts w:hAnsi="標楷體" w:hint="eastAsia"/>
          <w:color w:val="000000" w:themeColor="text1"/>
          <w:sz w:val="28"/>
          <w:szCs w:val="28"/>
        </w:rPr>
        <w:t>申請單位應</w:t>
      </w:r>
      <w:r w:rsidR="00CA7D98" w:rsidRPr="00607B6D">
        <w:rPr>
          <w:rFonts w:hAnsi="標楷體" w:hint="eastAsia"/>
          <w:color w:val="000000" w:themeColor="text1"/>
          <w:sz w:val="28"/>
          <w:szCs w:val="28"/>
        </w:rPr>
        <w:t>依本府環境保護局(以下簡稱本局)公告內容，檢具申請書及相關</w:t>
      </w:r>
      <w:r w:rsidR="00CA7D98" w:rsidRPr="00607B6D">
        <w:rPr>
          <w:rFonts w:hAnsi="標楷體" w:hint="eastAsia"/>
          <w:color w:val="000000" w:themeColor="text1"/>
          <w:sz w:val="28"/>
          <w:szCs w:val="32"/>
        </w:rPr>
        <w:t>資料</w:t>
      </w:r>
      <w:r w:rsidR="00CA7D98" w:rsidRPr="00607B6D">
        <w:rPr>
          <w:rFonts w:hAnsi="標楷體" w:hint="eastAsia"/>
          <w:color w:val="000000" w:themeColor="text1"/>
          <w:sz w:val="28"/>
          <w:szCs w:val="28"/>
        </w:rPr>
        <w:t>提出申請。</w:t>
      </w:r>
    </w:p>
    <w:p w14:paraId="672B4AA3" w14:textId="77777777" w:rsidR="00604EA9" w:rsidRPr="00607B6D" w:rsidRDefault="00AC015B" w:rsidP="001B484C">
      <w:pPr>
        <w:pStyle w:val="Default"/>
        <w:spacing w:line="500" w:lineRule="exact"/>
        <w:ind w:left="634" w:firstLineChars="200" w:firstLine="560"/>
        <w:jc w:val="both"/>
        <w:rPr>
          <w:rFonts w:hAnsi="標楷體"/>
          <w:color w:val="000000" w:themeColor="text1"/>
          <w:sz w:val="28"/>
          <w:szCs w:val="32"/>
        </w:rPr>
      </w:pPr>
      <w:r w:rsidRPr="00607B6D">
        <w:rPr>
          <w:rFonts w:hAnsi="標楷體" w:hint="eastAsia"/>
          <w:color w:val="000000" w:themeColor="text1"/>
          <w:sz w:val="28"/>
          <w:szCs w:val="32"/>
        </w:rPr>
        <w:t>本局</w:t>
      </w:r>
      <w:r w:rsidR="00604EA9" w:rsidRPr="00607B6D">
        <w:rPr>
          <w:rFonts w:hAnsi="標楷體" w:hint="eastAsia"/>
          <w:color w:val="000000" w:themeColor="text1"/>
          <w:sz w:val="28"/>
          <w:szCs w:val="32"/>
        </w:rPr>
        <w:t>、本府勞工局及社會局得共同組成審查小組，並得邀集府外人員進行</w:t>
      </w:r>
      <w:r w:rsidR="00433086" w:rsidRPr="00607B6D">
        <w:rPr>
          <w:rFonts w:hAnsi="標楷體" w:hint="eastAsia"/>
          <w:color w:val="000000" w:themeColor="text1"/>
          <w:sz w:val="28"/>
          <w:szCs w:val="28"/>
        </w:rPr>
        <w:t>資格</w:t>
      </w:r>
      <w:r w:rsidR="00604EA9" w:rsidRPr="00607B6D">
        <w:rPr>
          <w:rFonts w:hAnsi="標楷體" w:hint="eastAsia"/>
          <w:color w:val="000000" w:themeColor="text1"/>
          <w:sz w:val="28"/>
          <w:szCs w:val="32"/>
        </w:rPr>
        <w:t>審查</w:t>
      </w:r>
      <w:r w:rsidR="00433086" w:rsidRPr="00607B6D">
        <w:rPr>
          <w:rFonts w:hAnsi="標楷體" w:hint="eastAsia"/>
          <w:color w:val="000000" w:themeColor="text1"/>
          <w:sz w:val="28"/>
          <w:szCs w:val="32"/>
        </w:rPr>
        <w:t>後，核准其設置資格</w:t>
      </w:r>
      <w:r w:rsidR="00604EA9" w:rsidRPr="00607B6D">
        <w:rPr>
          <w:rFonts w:hAnsi="標楷體" w:hint="eastAsia"/>
          <w:color w:val="000000" w:themeColor="text1"/>
          <w:sz w:val="28"/>
          <w:szCs w:val="32"/>
        </w:rPr>
        <w:t>，</w:t>
      </w:r>
      <w:r w:rsidR="00433086" w:rsidRPr="00607B6D">
        <w:rPr>
          <w:rFonts w:hAnsi="標楷體" w:hint="eastAsia"/>
          <w:color w:val="000000" w:themeColor="text1"/>
          <w:sz w:val="28"/>
          <w:szCs w:val="32"/>
        </w:rPr>
        <w:t>並</w:t>
      </w:r>
      <w:r w:rsidR="00604EA9" w:rsidRPr="00607B6D">
        <w:rPr>
          <w:rFonts w:hAnsi="標楷體" w:hint="eastAsia"/>
          <w:color w:val="000000" w:themeColor="text1"/>
          <w:sz w:val="28"/>
          <w:szCs w:val="32"/>
        </w:rPr>
        <w:t>以</w:t>
      </w:r>
      <w:r w:rsidR="00433086" w:rsidRPr="00607B6D">
        <w:rPr>
          <w:rFonts w:hAnsi="標楷體" w:hint="eastAsia"/>
          <w:color w:val="000000" w:themeColor="text1"/>
          <w:sz w:val="28"/>
          <w:szCs w:val="32"/>
        </w:rPr>
        <w:t>申請資料完整度、身心障礙者僱用人數</w:t>
      </w:r>
      <w:r w:rsidR="00604EA9" w:rsidRPr="00607B6D">
        <w:rPr>
          <w:rFonts w:hAnsi="標楷體" w:hint="eastAsia"/>
          <w:color w:val="000000" w:themeColor="text1"/>
          <w:sz w:val="28"/>
          <w:szCs w:val="32"/>
        </w:rPr>
        <w:t>及公益服務表現作為核發</w:t>
      </w:r>
      <w:r w:rsidR="00433086" w:rsidRPr="00607B6D">
        <w:rPr>
          <w:rFonts w:hAnsi="標楷體" w:hint="eastAsia"/>
          <w:color w:val="000000" w:themeColor="text1"/>
          <w:sz w:val="28"/>
          <w:szCs w:val="32"/>
        </w:rPr>
        <w:t>許可設置舊衣收集再利用設施</w:t>
      </w:r>
      <w:r w:rsidR="00604EA9" w:rsidRPr="00607B6D">
        <w:rPr>
          <w:rFonts w:hAnsi="標楷體" w:hint="eastAsia"/>
          <w:color w:val="000000" w:themeColor="text1"/>
          <w:sz w:val="28"/>
          <w:szCs w:val="32"/>
        </w:rPr>
        <w:t>點數</w:t>
      </w:r>
      <w:r w:rsidR="00433086" w:rsidRPr="00607B6D">
        <w:rPr>
          <w:rFonts w:hAnsi="標楷體" w:hint="eastAsia"/>
          <w:color w:val="000000" w:themeColor="text1"/>
          <w:sz w:val="28"/>
          <w:szCs w:val="32"/>
        </w:rPr>
        <w:t>(以下簡稱許可點數)</w:t>
      </w:r>
      <w:r w:rsidR="00604EA9" w:rsidRPr="00607B6D">
        <w:rPr>
          <w:rFonts w:hAnsi="標楷體" w:hint="eastAsia"/>
          <w:color w:val="000000" w:themeColor="text1"/>
          <w:sz w:val="28"/>
          <w:szCs w:val="32"/>
        </w:rPr>
        <w:t>基準（如附件</w:t>
      </w:r>
      <w:r w:rsidRPr="00607B6D">
        <w:rPr>
          <w:rFonts w:hAnsi="標楷體" w:hint="eastAsia"/>
          <w:color w:val="000000" w:themeColor="text1"/>
          <w:sz w:val="28"/>
          <w:szCs w:val="32"/>
        </w:rPr>
        <w:t>一</w:t>
      </w:r>
      <w:r w:rsidR="00604EA9" w:rsidRPr="00607B6D">
        <w:rPr>
          <w:rFonts w:hAnsi="標楷體" w:hint="eastAsia"/>
          <w:color w:val="000000" w:themeColor="text1"/>
          <w:sz w:val="28"/>
          <w:szCs w:val="32"/>
        </w:rPr>
        <w:t>）。</w:t>
      </w:r>
    </w:p>
    <w:p w14:paraId="5DB910A4" w14:textId="77777777" w:rsidR="001B484C" w:rsidRPr="00607B6D" w:rsidRDefault="00604EA9" w:rsidP="001B484C">
      <w:pPr>
        <w:pStyle w:val="Default"/>
        <w:numPr>
          <w:ilvl w:val="0"/>
          <w:numId w:val="27"/>
        </w:numPr>
        <w:spacing w:line="500" w:lineRule="exact"/>
        <w:ind w:left="630" w:hanging="630"/>
        <w:jc w:val="both"/>
        <w:rPr>
          <w:rFonts w:hAnsi="標楷體"/>
          <w:color w:val="000000" w:themeColor="text1"/>
          <w:sz w:val="28"/>
          <w:szCs w:val="32"/>
        </w:rPr>
      </w:pPr>
      <w:r w:rsidRPr="00607B6D">
        <w:rPr>
          <w:rFonts w:hAnsi="標楷體" w:hint="eastAsia"/>
          <w:color w:val="000000" w:themeColor="text1"/>
          <w:sz w:val="28"/>
          <w:szCs w:val="32"/>
        </w:rPr>
        <w:t>各</w:t>
      </w:r>
      <w:r w:rsidRPr="00607B6D">
        <w:rPr>
          <w:rFonts w:hAnsi="標楷體" w:hint="eastAsia"/>
          <w:color w:val="000000" w:themeColor="text1"/>
          <w:sz w:val="28"/>
          <w:szCs w:val="28"/>
        </w:rPr>
        <w:t>申請</w:t>
      </w:r>
      <w:r w:rsidRPr="00607B6D">
        <w:rPr>
          <w:rFonts w:hAnsi="標楷體" w:hint="eastAsia"/>
          <w:color w:val="000000" w:themeColor="text1"/>
          <w:sz w:val="28"/>
          <w:szCs w:val="32"/>
        </w:rPr>
        <w:t>單位申請設置舊衣收集再利用設施總數不得超過一百點。</w:t>
      </w:r>
    </w:p>
    <w:p w14:paraId="5F1630F1" w14:textId="0FEEFF08" w:rsidR="00C254E1" w:rsidRPr="00607B6D" w:rsidRDefault="00982344" w:rsidP="001B484C">
      <w:pPr>
        <w:pStyle w:val="Default"/>
        <w:spacing w:line="500" w:lineRule="exact"/>
        <w:ind w:left="630"/>
        <w:jc w:val="both"/>
        <w:rPr>
          <w:rFonts w:hAnsi="標楷體"/>
          <w:color w:val="000000" w:themeColor="text1"/>
          <w:sz w:val="28"/>
          <w:szCs w:val="32"/>
        </w:rPr>
      </w:pPr>
      <w:r>
        <w:rPr>
          <w:rFonts w:hAnsi="標楷體" w:hint="eastAsia"/>
          <w:color w:val="000000" w:themeColor="text1"/>
          <w:sz w:val="28"/>
          <w:szCs w:val="32"/>
        </w:rPr>
        <w:t xml:space="preserve">    </w:t>
      </w:r>
      <w:r w:rsidR="00C254E1" w:rsidRPr="00607B6D">
        <w:rPr>
          <w:rFonts w:hAnsi="標楷體" w:hint="eastAsia"/>
          <w:color w:val="000000" w:themeColor="text1"/>
          <w:sz w:val="28"/>
          <w:szCs w:val="32"/>
        </w:rPr>
        <w:t>申請案件之受理期間由本局另公告之。</w:t>
      </w:r>
    </w:p>
    <w:p w14:paraId="2F9A0F0A" w14:textId="7CF5554F" w:rsidR="00CA7D98" w:rsidRPr="00607B6D" w:rsidRDefault="00604EA9" w:rsidP="001B484C">
      <w:pPr>
        <w:pStyle w:val="Default"/>
        <w:numPr>
          <w:ilvl w:val="0"/>
          <w:numId w:val="27"/>
        </w:numPr>
        <w:spacing w:line="500" w:lineRule="exact"/>
        <w:ind w:left="630" w:hanging="630"/>
        <w:jc w:val="both"/>
        <w:rPr>
          <w:rFonts w:hAnsi="標楷體"/>
          <w:color w:val="000000" w:themeColor="text1"/>
          <w:sz w:val="28"/>
          <w:szCs w:val="32"/>
        </w:rPr>
      </w:pPr>
      <w:r w:rsidRPr="00607B6D">
        <w:rPr>
          <w:rFonts w:hAnsi="標楷體" w:hint="eastAsia"/>
          <w:color w:val="000000" w:themeColor="text1"/>
          <w:sz w:val="28"/>
          <w:szCs w:val="32"/>
        </w:rPr>
        <w:t>申請單位經資格審查合格並核發</w:t>
      </w:r>
      <w:r w:rsidR="00433086" w:rsidRPr="00607B6D">
        <w:rPr>
          <w:rFonts w:hAnsi="標楷體" w:hint="eastAsia"/>
          <w:color w:val="000000" w:themeColor="text1"/>
          <w:sz w:val="28"/>
          <w:szCs w:val="32"/>
        </w:rPr>
        <w:t>許可</w:t>
      </w:r>
      <w:r w:rsidRPr="00607B6D">
        <w:rPr>
          <w:rFonts w:hAnsi="標楷體" w:hint="eastAsia"/>
          <w:color w:val="000000" w:themeColor="text1"/>
          <w:sz w:val="28"/>
          <w:szCs w:val="32"/>
        </w:rPr>
        <w:t>點數後</w:t>
      </w:r>
      <w:r w:rsidR="00433086" w:rsidRPr="00607B6D">
        <w:rPr>
          <w:rFonts w:hAnsi="標楷體" w:hint="eastAsia"/>
          <w:color w:val="000000" w:themeColor="text1"/>
          <w:sz w:val="28"/>
          <w:szCs w:val="32"/>
        </w:rPr>
        <w:t>為設置單位</w:t>
      </w:r>
      <w:r w:rsidR="00C254E1" w:rsidRPr="00607B6D">
        <w:rPr>
          <w:rFonts w:hAnsi="標楷體" w:hint="eastAsia"/>
          <w:color w:val="000000" w:themeColor="text1"/>
          <w:sz w:val="28"/>
          <w:szCs w:val="32"/>
        </w:rPr>
        <w:t>。設置單位</w:t>
      </w:r>
      <w:r w:rsidRPr="00607B6D">
        <w:rPr>
          <w:rFonts w:hAnsi="標楷體" w:hint="eastAsia"/>
          <w:color w:val="000000" w:themeColor="text1"/>
          <w:sz w:val="28"/>
          <w:szCs w:val="32"/>
        </w:rPr>
        <w:t>應向</w:t>
      </w:r>
      <w:r w:rsidR="00AC015B" w:rsidRPr="00607B6D">
        <w:rPr>
          <w:rFonts w:hAnsi="標楷體" w:hint="eastAsia"/>
          <w:color w:val="000000" w:themeColor="text1"/>
          <w:sz w:val="28"/>
          <w:szCs w:val="32"/>
        </w:rPr>
        <w:t>本局</w:t>
      </w:r>
      <w:r w:rsidRPr="00607B6D">
        <w:rPr>
          <w:rFonts w:hAnsi="標楷體" w:hint="eastAsia"/>
          <w:color w:val="000000" w:themeColor="text1"/>
          <w:sz w:val="28"/>
          <w:szCs w:val="32"/>
        </w:rPr>
        <w:t>提</w:t>
      </w:r>
      <w:r w:rsidR="00CA7D98" w:rsidRPr="00607B6D">
        <w:rPr>
          <w:rFonts w:hAnsi="標楷體" w:hint="eastAsia"/>
          <w:color w:val="000000" w:themeColor="text1"/>
          <w:sz w:val="28"/>
          <w:szCs w:val="32"/>
        </w:rPr>
        <w:t>報里長同意書、</w:t>
      </w:r>
      <w:r w:rsidRPr="00607B6D">
        <w:rPr>
          <w:rFonts w:hAnsi="標楷體" w:hint="eastAsia"/>
          <w:color w:val="000000" w:themeColor="text1"/>
          <w:sz w:val="28"/>
          <w:szCs w:val="32"/>
        </w:rPr>
        <w:t>擬設置地點</w:t>
      </w:r>
      <w:r w:rsidR="00DA2007" w:rsidRPr="00607B6D">
        <w:rPr>
          <w:rFonts w:hAnsi="標楷體" w:hint="eastAsia"/>
          <w:color w:val="000000" w:themeColor="text1"/>
          <w:sz w:val="28"/>
          <w:szCs w:val="32"/>
        </w:rPr>
        <w:t>示意</w:t>
      </w:r>
      <w:r w:rsidR="00D4554C" w:rsidRPr="00607B6D">
        <w:rPr>
          <w:rFonts w:hAnsi="標楷體" w:hint="eastAsia"/>
          <w:color w:val="000000" w:themeColor="text1"/>
          <w:sz w:val="28"/>
          <w:szCs w:val="32"/>
        </w:rPr>
        <w:t>圖</w:t>
      </w:r>
      <w:r w:rsidR="00CA7D98" w:rsidRPr="00607B6D">
        <w:rPr>
          <w:rFonts w:hAnsi="標楷體" w:hint="eastAsia"/>
          <w:color w:val="000000" w:themeColor="text1"/>
          <w:sz w:val="28"/>
          <w:szCs w:val="32"/>
        </w:rPr>
        <w:t>及</w:t>
      </w:r>
      <w:r w:rsidRPr="00607B6D">
        <w:rPr>
          <w:rFonts w:hAnsi="標楷體" w:hint="eastAsia"/>
          <w:color w:val="000000" w:themeColor="text1"/>
          <w:sz w:val="28"/>
          <w:szCs w:val="32"/>
        </w:rPr>
        <w:t>清冊</w:t>
      </w:r>
      <w:r w:rsidR="00433086" w:rsidRPr="00607B6D">
        <w:rPr>
          <w:rFonts w:hAnsi="標楷體" w:hint="eastAsia"/>
          <w:color w:val="000000" w:themeColor="text1"/>
          <w:sz w:val="28"/>
          <w:szCs w:val="32"/>
        </w:rPr>
        <w:t>申請設置舊衣收集再利用設施地點許可(以下簡稱設置地點許可)</w:t>
      </w:r>
      <w:r w:rsidRPr="00607B6D">
        <w:rPr>
          <w:rFonts w:hAnsi="標楷體" w:hint="eastAsia"/>
          <w:color w:val="000000" w:themeColor="text1"/>
          <w:sz w:val="28"/>
          <w:szCs w:val="32"/>
        </w:rPr>
        <w:t>，並經本府警察局進行</w:t>
      </w:r>
      <w:r w:rsidR="00AC015B" w:rsidRPr="00607B6D">
        <w:rPr>
          <w:rFonts w:hAnsi="標楷體" w:hint="eastAsia"/>
          <w:color w:val="000000" w:themeColor="text1"/>
          <w:sz w:val="28"/>
          <w:szCs w:val="32"/>
        </w:rPr>
        <w:t>申請設置地點</w:t>
      </w:r>
      <w:r w:rsidR="00DA2007" w:rsidRPr="00607B6D">
        <w:rPr>
          <w:rFonts w:hAnsi="標楷體" w:hint="eastAsia"/>
          <w:color w:val="000000" w:themeColor="text1"/>
          <w:sz w:val="28"/>
          <w:szCs w:val="32"/>
        </w:rPr>
        <w:t>現</w:t>
      </w:r>
      <w:proofErr w:type="gramStart"/>
      <w:r w:rsidR="00DA2007" w:rsidRPr="00607B6D">
        <w:rPr>
          <w:rFonts w:hAnsi="標楷體" w:hint="eastAsia"/>
          <w:color w:val="000000" w:themeColor="text1"/>
          <w:sz w:val="28"/>
          <w:szCs w:val="32"/>
        </w:rPr>
        <w:t>勘</w:t>
      </w:r>
      <w:proofErr w:type="gramEnd"/>
      <w:r w:rsidR="00DA2007" w:rsidRPr="00607B6D">
        <w:rPr>
          <w:rFonts w:hAnsi="標楷體" w:hint="eastAsia"/>
          <w:color w:val="000000" w:themeColor="text1"/>
          <w:sz w:val="28"/>
          <w:szCs w:val="32"/>
        </w:rPr>
        <w:t>及</w:t>
      </w:r>
      <w:r w:rsidR="00AC015B" w:rsidRPr="00607B6D">
        <w:rPr>
          <w:rFonts w:hAnsi="標楷體" w:hint="eastAsia"/>
          <w:color w:val="000000" w:themeColor="text1"/>
          <w:sz w:val="28"/>
          <w:szCs w:val="32"/>
        </w:rPr>
        <w:t>審查</w:t>
      </w:r>
      <w:r w:rsidR="00DA2007" w:rsidRPr="00607B6D">
        <w:rPr>
          <w:rFonts w:hAnsi="標楷體" w:hint="eastAsia"/>
          <w:color w:val="000000" w:themeColor="text1"/>
          <w:sz w:val="28"/>
          <w:szCs w:val="32"/>
        </w:rPr>
        <w:t>通過</w:t>
      </w:r>
      <w:r w:rsidR="00AC015B" w:rsidRPr="00607B6D">
        <w:rPr>
          <w:rFonts w:hAnsi="標楷體" w:hint="eastAsia"/>
          <w:color w:val="000000" w:themeColor="text1"/>
          <w:sz w:val="28"/>
          <w:szCs w:val="32"/>
        </w:rPr>
        <w:t>後，始可</w:t>
      </w:r>
      <w:r w:rsidRPr="00607B6D">
        <w:rPr>
          <w:rFonts w:hAnsi="標楷體" w:hint="eastAsia"/>
          <w:color w:val="000000" w:themeColor="text1"/>
          <w:sz w:val="28"/>
          <w:szCs w:val="32"/>
        </w:rPr>
        <w:t>設置</w:t>
      </w:r>
      <w:r w:rsidR="00CA7D98" w:rsidRPr="00607B6D">
        <w:rPr>
          <w:rFonts w:hAnsi="標楷體" w:hint="eastAsia"/>
          <w:color w:val="000000" w:themeColor="text1"/>
          <w:sz w:val="28"/>
          <w:szCs w:val="32"/>
        </w:rPr>
        <w:t>。</w:t>
      </w:r>
    </w:p>
    <w:p w14:paraId="443FC535" w14:textId="0D7ECCDE" w:rsidR="00CA7D98" w:rsidRPr="00607B6D" w:rsidRDefault="00CA7D98" w:rsidP="001B484C">
      <w:pPr>
        <w:pStyle w:val="Default"/>
        <w:spacing w:line="500" w:lineRule="exact"/>
        <w:ind w:left="634" w:firstLineChars="200" w:firstLine="560"/>
        <w:jc w:val="both"/>
        <w:rPr>
          <w:rFonts w:hAnsi="標楷體"/>
          <w:color w:val="000000" w:themeColor="text1"/>
          <w:sz w:val="28"/>
          <w:szCs w:val="32"/>
        </w:rPr>
      </w:pPr>
      <w:r w:rsidRPr="00607B6D">
        <w:rPr>
          <w:rFonts w:hAnsi="標楷體" w:hint="eastAsia"/>
          <w:color w:val="000000" w:themeColor="text1"/>
          <w:sz w:val="28"/>
          <w:szCs w:val="32"/>
        </w:rPr>
        <w:t>變更設置地點時</w:t>
      </w:r>
      <w:r w:rsidRPr="00607B6D">
        <w:rPr>
          <w:rFonts w:hAnsi="標楷體" w:hint="eastAsia"/>
          <w:color w:val="000000" w:themeColor="text1"/>
          <w:sz w:val="28"/>
          <w:szCs w:val="28"/>
        </w:rPr>
        <w:t>應提報里長同意書及設置地點異動申請書</w:t>
      </w:r>
      <w:r w:rsidR="00433086" w:rsidRPr="00607B6D">
        <w:rPr>
          <w:rFonts w:hAnsi="標楷體" w:hint="eastAsia"/>
          <w:color w:val="000000" w:themeColor="text1"/>
          <w:sz w:val="28"/>
          <w:szCs w:val="28"/>
        </w:rPr>
        <w:t>，並經本府警察局</w:t>
      </w:r>
      <w:r w:rsidR="00C254E1" w:rsidRPr="00607B6D">
        <w:rPr>
          <w:rFonts w:hAnsi="標楷體" w:hint="eastAsia"/>
          <w:color w:val="000000" w:themeColor="text1"/>
          <w:sz w:val="28"/>
          <w:szCs w:val="28"/>
        </w:rPr>
        <w:t>依前項規定</w:t>
      </w:r>
      <w:r w:rsidR="00433086" w:rsidRPr="00607B6D">
        <w:rPr>
          <w:rFonts w:hAnsi="標楷體" w:hint="eastAsia"/>
          <w:color w:val="000000" w:themeColor="text1"/>
          <w:sz w:val="28"/>
          <w:szCs w:val="28"/>
        </w:rPr>
        <w:t>審查</w:t>
      </w:r>
      <w:r w:rsidR="00C764CA" w:rsidRPr="00607B6D">
        <w:rPr>
          <w:rFonts w:hAnsi="標楷體" w:hint="eastAsia"/>
          <w:color w:val="000000" w:themeColor="text1"/>
          <w:sz w:val="28"/>
          <w:szCs w:val="28"/>
        </w:rPr>
        <w:t>通過後，始得變更</w:t>
      </w:r>
      <w:r w:rsidRPr="00607B6D">
        <w:rPr>
          <w:rFonts w:hAnsi="標楷體" w:hint="eastAsia"/>
          <w:color w:val="000000" w:themeColor="text1"/>
          <w:sz w:val="28"/>
          <w:szCs w:val="32"/>
        </w:rPr>
        <w:t>。</w:t>
      </w:r>
    </w:p>
    <w:p w14:paraId="5D7D532D" w14:textId="77777777" w:rsidR="00604EA9" w:rsidRPr="00607B6D" w:rsidRDefault="00433086" w:rsidP="001B484C">
      <w:pPr>
        <w:pStyle w:val="Default"/>
        <w:spacing w:line="500" w:lineRule="exact"/>
        <w:ind w:left="634" w:firstLineChars="200" w:firstLine="560"/>
        <w:jc w:val="both"/>
        <w:rPr>
          <w:rFonts w:hAnsi="標楷體"/>
          <w:color w:val="000000" w:themeColor="text1"/>
          <w:sz w:val="28"/>
          <w:szCs w:val="28"/>
        </w:rPr>
      </w:pPr>
      <w:r w:rsidRPr="00607B6D">
        <w:rPr>
          <w:rFonts w:hAnsi="標楷體" w:hint="eastAsia"/>
          <w:color w:val="000000" w:themeColor="text1"/>
          <w:sz w:val="28"/>
          <w:szCs w:val="28"/>
        </w:rPr>
        <w:lastRenderedPageBreak/>
        <w:t>設置地點許可</w:t>
      </w:r>
      <w:r w:rsidR="00CA7D98" w:rsidRPr="00607B6D">
        <w:rPr>
          <w:rFonts w:hAnsi="標楷體" w:hint="eastAsia"/>
          <w:color w:val="000000" w:themeColor="text1"/>
          <w:sz w:val="28"/>
          <w:szCs w:val="28"/>
        </w:rPr>
        <w:t>申請日前</w:t>
      </w:r>
      <w:proofErr w:type="gramStart"/>
      <w:r w:rsidR="00CA7D98" w:rsidRPr="00607B6D">
        <w:rPr>
          <w:rFonts w:hAnsi="標楷體" w:hint="eastAsia"/>
          <w:color w:val="000000" w:themeColor="text1"/>
          <w:sz w:val="28"/>
          <w:szCs w:val="28"/>
        </w:rPr>
        <w:t>一</w:t>
      </w:r>
      <w:proofErr w:type="gramEnd"/>
      <w:r w:rsidR="00CA7D98" w:rsidRPr="00607B6D">
        <w:rPr>
          <w:rFonts w:hAnsi="標楷體" w:hint="eastAsia"/>
          <w:color w:val="000000" w:themeColor="text1"/>
          <w:sz w:val="28"/>
          <w:szCs w:val="28"/>
        </w:rPr>
        <w:t>年度因申請設置地點環境髒亂、影響交通或公共安全經本府受理陳情案件達四次(含)以上，本局得駁回該設置地點申請。</w:t>
      </w:r>
    </w:p>
    <w:p w14:paraId="356C5ABB" w14:textId="49CE8A8C" w:rsidR="00604EA9" w:rsidRPr="00607B6D" w:rsidRDefault="00604EA9" w:rsidP="001B484C">
      <w:pPr>
        <w:pStyle w:val="Default"/>
        <w:numPr>
          <w:ilvl w:val="0"/>
          <w:numId w:val="27"/>
        </w:numPr>
        <w:spacing w:line="500" w:lineRule="exact"/>
        <w:ind w:left="630" w:hanging="630"/>
        <w:jc w:val="both"/>
        <w:rPr>
          <w:rFonts w:hAnsi="標楷體"/>
          <w:color w:val="000000" w:themeColor="text1"/>
          <w:sz w:val="28"/>
          <w:szCs w:val="32"/>
        </w:rPr>
      </w:pPr>
      <w:r w:rsidRPr="00607B6D">
        <w:rPr>
          <w:rFonts w:hAnsi="標楷體" w:hint="eastAsia"/>
          <w:color w:val="000000" w:themeColor="text1"/>
          <w:sz w:val="28"/>
          <w:szCs w:val="32"/>
        </w:rPr>
        <w:t>經核准之</w:t>
      </w:r>
      <w:r w:rsidR="00AC015B" w:rsidRPr="00607B6D">
        <w:rPr>
          <w:rFonts w:hAnsi="標楷體" w:hint="eastAsia"/>
          <w:color w:val="000000" w:themeColor="text1"/>
          <w:sz w:val="28"/>
          <w:szCs w:val="32"/>
        </w:rPr>
        <w:t>地點設置</w:t>
      </w:r>
      <w:r w:rsidRPr="00607B6D">
        <w:rPr>
          <w:rFonts w:hAnsi="標楷體" w:hint="eastAsia"/>
          <w:color w:val="000000" w:themeColor="text1"/>
          <w:sz w:val="28"/>
          <w:szCs w:val="32"/>
        </w:rPr>
        <w:t>舊衣收集再利用設施</w:t>
      </w:r>
      <w:r w:rsidR="00AC015B" w:rsidRPr="00607B6D">
        <w:rPr>
          <w:rFonts w:hAnsi="標楷體" w:hint="eastAsia"/>
          <w:color w:val="000000" w:themeColor="text1"/>
          <w:sz w:val="28"/>
          <w:szCs w:val="32"/>
        </w:rPr>
        <w:t>設置期限</w:t>
      </w:r>
      <w:r w:rsidR="00D4554C" w:rsidRPr="00607B6D">
        <w:rPr>
          <w:rFonts w:hAnsi="標楷體" w:hint="eastAsia"/>
          <w:color w:val="000000" w:themeColor="text1"/>
          <w:sz w:val="28"/>
          <w:szCs w:val="32"/>
        </w:rPr>
        <w:t>以本局公告為主</w:t>
      </w:r>
      <w:r w:rsidR="00AC015B" w:rsidRPr="00607B6D">
        <w:rPr>
          <w:rFonts w:hAnsi="標楷體" w:hint="eastAsia"/>
          <w:color w:val="000000" w:themeColor="text1"/>
          <w:sz w:val="28"/>
          <w:szCs w:val="32"/>
        </w:rPr>
        <w:t>。</w:t>
      </w:r>
    </w:p>
    <w:p w14:paraId="18E17FF1" w14:textId="6417FE9E" w:rsidR="00604EA9" w:rsidRPr="00607B6D" w:rsidRDefault="00604EA9" w:rsidP="001B484C">
      <w:pPr>
        <w:pStyle w:val="Default"/>
        <w:numPr>
          <w:ilvl w:val="0"/>
          <w:numId w:val="27"/>
        </w:numPr>
        <w:spacing w:line="500" w:lineRule="exact"/>
        <w:ind w:left="630" w:hanging="630"/>
        <w:jc w:val="both"/>
        <w:rPr>
          <w:rFonts w:hAnsi="標楷體"/>
          <w:color w:val="000000" w:themeColor="text1"/>
          <w:sz w:val="28"/>
          <w:szCs w:val="32"/>
        </w:rPr>
      </w:pPr>
      <w:r w:rsidRPr="00607B6D">
        <w:rPr>
          <w:rFonts w:hAnsi="標楷體" w:hint="eastAsia"/>
          <w:color w:val="000000" w:themeColor="text1"/>
          <w:sz w:val="28"/>
          <w:szCs w:val="32"/>
        </w:rPr>
        <w:t>舊衣收集再利用設施之外觀、顏色、型式</w:t>
      </w:r>
      <w:r w:rsidR="00AC015B" w:rsidRPr="00607B6D">
        <w:rPr>
          <w:rFonts w:hAnsi="標楷體" w:hint="eastAsia"/>
          <w:color w:val="000000" w:themeColor="text1"/>
          <w:sz w:val="28"/>
          <w:szCs w:val="32"/>
        </w:rPr>
        <w:t>、尺寸</w:t>
      </w:r>
      <w:r w:rsidRPr="00607B6D">
        <w:rPr>
          <w:rFonts w:hAnsi="標楷體" w:hint="eastAsia"/>
          <w:color w:val="000000" w:themeColor="text1"/>
          <w:sz w:val="28"/>
          <w:szCs w:val="32"/>
        </w:rPr>
        <w:t>及材質，由</w:t>
      </w:r>
      <w:r w:rsidR="00AC015B" w:rsidRPr="00607B6D">
        <w:rPr>
          <w:rFonts w:hAnsi="標楷體" w:hint="eastAsia"/>
          <w:color w:val="000000" w:themeColor="text1"/>
          <w:sz w:val="28"/>
          <w:szCs w:val="32"/>
        </w:rPr>
        <w:t>本局</w:t>
      </w:r>
      <w:r w:rsidRPr="00607B6D">
        <w:rPr>
          <w:rFonts w:hAnsi="標楷體" w:hint="eastAsia"/>
          <w:color w:val="000000" w:themeColor="text1"/>
          <w:sz w:val="28"/>
          <w:szCs w:val="32"/>
        </w:rPr>
        <w:t>訂定之。</w:t>
      </w:r>
    </w:p>
    <w:p w14:paraId="1DF60962" w14:textId="33AE0427" w:rsidR="00604EA9" w:rsidRPr="00607B6D" w:rsidRDefault="00604EA9" w:rsidP="001B484C">
      <w:pPr>
        <w:pStyle w:val="Default"/>
        <w:spacing w:line="500" w:lineRule="exact"/>
        <w:ind w:left="634" w:firstLineChars="200" w:firstLine="560"/>
        <w:jc w:val="both"/>
        <w:rPr>
          <w:rFonts w:hAnsi="標楷體"/>
          <w:color w:val="000000" w:themeColor="text1"/>
          <w:sz w:val="28"/>
          <w:szCs w:val="32"/>
        </w:rPr>
      </w:pPr>
      <w:r w:rsidRPr="00607B6D">
        <w:rPr>
          <w:rFonts w:hAnsi="標楷體" w:hint="eastAsia"/>
          <w:color w:val="000000" w:themeColor="text1"/>
          <w:sz w:val="28"/>
          <w:szCs w:val="32"/>
        </w:rPr>
        <w:t>舊衣收集再利用設施應標示設置單位、聯絡電話及編號，由設置單位</w:t>
      </w:r>
      <w:r w:rsidR="00DA2007" w:rsidRPr="00607B6D">
        <w:rPr>
          <w:rFonts w:hAnsi="標楷體" w:hint="eastAsia"/>
          <w:color w:val="000000" w:themeColor="text1"/>
          <w:sz w:val="28"/>
          <w:szCs w:val="32"/>
        </w:rPr>
        <w:t>置</w:t>
      </w:r>
      <w:r w:rsidRPr="00607B6D">
        <w:rPr>
          <w:rFonts w:hAnsi="標楷體" w:hint="eastAsia"/>
          <w:color w:val="000000" w:themeColor="text1"/>
          <w:sz w:val="28"/>
          <w:szCs w:val="32"/>
        </w:rPr>
        <w:t>專人維護管理</w:t>
      </w:r>
      <w:r w:rsidR="001D35EC">
        <w:rPr>
          <w:rFonts w:hAnsi="標楷體" w:hint="eastAsia"/>
          <w:color w:val="000000" w:themeColor="text1"/>
          <w:sz w:val="28"/>
          <w:szCs w:val="32"/>
        </w:rPr>
        <w:t>；資訊應得清楚辨識</w:t>
      </w:r>
      <w:r w:rsidRPr="00607B6D">
        <w:rPr>
          <w:rFonts w:hAnsi="標楷體" w:hint="eastAsia"/>
          <w:color w:val="000000" w:themeColor="text1"/>
          <w:sz w:val="28"/>
          <w:szCs w:val="32"/>
        </w:rPr>
        <w:t>。</w:t>
      </w:r>
    </w:p>
    <w:p w14:paraId="02D2BD5C" w14:textId="45FC7FD9" w:rsidR="00604EA9" w:rsidRPr="00607B6D" w:rsidRDefault="00604EA9" w:rsidP="001B484C">
      <w:pPr>
        <w:pStyle w:val="Default"/>
        <w:numPr>
          <w:ilvl w:val="0"/>
          <w:numId w:val="27"/>
        </w:numPr>
        <w:spacing w:line="500" w:lineRule="exact"/>
        <w:ind w:left="630" w:hanging="630"/>
        <w:jc w:val="both"/>
        <w:rPr>
          <w:rFonts w:hAnsi="標楷體"/>
          <w:color w:val="000000" w:themeColor="text1"/>
          <w:sz w:val="28"/>
          <w:szCs w:val="32"/>
        </w:rPr>
      </w:pPr>
      <w:r w:rsidRPr="00607B6D">
        <w:rPr>
          <w:rFonts w:hAnsi="標楷體" w:hint="eastAsia"/>
          <w:color w:val="000000" w:themeColor="text1"/>
          <w:sz w:val="28"/>
          <w:szCs w:val="32"/>
        </w:rPr>
        <w:t>舊衣收集再利用設施之</w:t>
      </w:r>
      <w:r w:rsidR="009E0EF7" w:rsidRPr="00607B6D">
        <w:rPr>
          <w:rFonts w:hAnsi="標楷體" w:hint="eastAsia"/>
          <w:color w:val="000000" w:themeColor="text1"/>
          <w:sz w:val="28"/>
          <w:szCs w:val="32"/>
        </w:rPr>
        <w:t>擬設置地點及實際</w:t>
      </w:r>
      <w:r w:rsidRPr="00607B6D">
        <w:rPr>
          <w:rFonts w:hAnsi="標楷體" w:hint="eastAsia"/>
          <w:color w:val="000000" w:themeColor="text1"/>
          <w:sz w:val="28"/>
          <w:szCs w:val="32"/>
        </w:rPr>
        <w:t>設置應符合道路交通、環境衛生等相關法令，不得妨礙道路交通之人行與車輛交通、公共安全、市容觀瞻、環境衛生或其他影響他人權益之事項。</w:t>
      </w:r>
    </w:p>
    <w:p w14:paraId="69B73435" w14:textId="481D0893" w:rsidR="00604EA9" w:rsidRPr="00607B6D" w:rsidRDefault="00604EA9" w:rsidP="001B484C">
      <w:pPr>
        <w:pStyle w:val="Default"/>
        <w:numPr>
          <w:ilvl w:val="0"/>
          <w:numId w:val="27"/>
        </w:numPr>
        <w:spacing w:line="500" w:lineRule="exact"/>
        <w:ind w:left="630" w:hanging="630"/>
        <w:jc w:val="both"/>
        <w:rPr>
          <w:rFonts w:hAnsi="標楷體"/>
          <w:color w:val="000000" w:themeColor="text1"/>
          <w:sz w:val="28"/>
          <w:szCs w:val="32"/>
        </w:rPr>
      </w:pPr>
      <w:r w:rsidRPr="00607B6D">
        <w:rPr>
          <w:rFonts w:hAnsi="標楷體" w:hint="eastAsia"/>
          <w:color w:val="000000" w:themeColor="text1"/>
          <w:sz w:val="28"/>
          <w:szCs w:val="32"/>
        </w:rPr>
        <w:t>設置單位應善盡管理舊衣收集再利用設施及其周遭環境維護之責任，並不得惡意棄置衍生廢棄物。</w:t>
      </w:r>
    </w:p>
    <w:p w14:paraId="345AC187" w14:textId="75A5BF6E" w:rsidR="00604EA9" w:rsidRPr="00607B6D" w:rsidRDefault="00AC015B" w:rsidP="001B484C">
      <w:pPr>
        <w:pStyle w:val="Default"/>
        <w:numPr>
          <w:ilvl w:val="0"/>
          <w:numId w:val="27"/>
        </w:numPr>
        <w:spacing w:line="500" w:lineRule="exact"/>
        <w:ind w:left="630" w:hanging="630"/>
        <w:jc w:val="both"/>
        <w:rPr>
          <w:rFonts w:hAnsi="標楷體"/>
          <w:color w:val="000000" w:themeColor="text1"/>
          <w:sz w:val="28"/>
          <w:szCs w:val="32"/>
        </w:rPr>
      </w:pPr>
      <w:r w:rsidRPr="00607B6D">
        <w:rPr>
          <w:rFonts w:hAnsi="標楷體" w:hint="eastAsia"/>
          <w:color w:val="000000" w:themeColor="text1"/>
          <w:sz w:val="28"/>
          <w:szCs w:val="32"/>
        </w:rPr>
        <w:t>設置單位應</w:t>
      </w:r>
      <w:proofErr w:type="gramStart"/>
      <w:r w:rsidRPr="00607B6D">
        <w:rPr>
          <w:rFonts w:hAnsi="標楷體" w:hint="eastAsia"/>
          <w:color w:val="000000" w:themeColor="text1"/>
          <w:sz w:val="28"/>
          <w:szCs w:val="32"/>
        </w:rPr>
        <w:t>按季彙整</w:t>
      </w:r>
      <w:proofErr w:type="gramEnd"/>
      <w:r w:rsidRPr="00607B6D">
        <w:rPr>
          <w:rFonts w:hAnsi="標楷體" w:hint="eastAsia"/>
          <w:color w:val="000000" w:themeColor="text1"/>
          <w:sz w:val="28"/>
          <w:szCs w:val="32"/>
        </w:rPr>
        <w:t>附件二</w:t>
      </w:r>
      <w:r w:rsidR="00604EA9" w:rsidRPr="00607B6D">
        <w:rPr>
          <w:rFonts w:hAnsi="標楷體" w:hint="eastAsia"/>
          <w:color w:val="000000" w:themeColor="text1"/>
          <w:sz w:val="28"/>
          <w:szCs w:val="32"/>
        </w:rPr>
        <w:t>資料，並於每年</w:t>
      </w:r>
      <w:r w:rsidRPr="00607B6D">
        <w:rPr>
          <w:rFonts w:hAnsi="標楷體" w:hint="eastAsia"/>
          <w:color w:val="000000" w:themeColor="text1"/>
          <w:sz w:val="28"/>
          <w:szCs w:val="32"/>
        </w:rPr>
        <w:t>一</w:t>
      </w:r>
      <w:r w:rsidR="00604EA9" w:rsidRPr="00607B6D">
        <w:rPr>
          <w:rFonts w:hAnsi="標楷體" w:hint="eastAsia"/>
          <w:color w:val="000000" w:themeColor="text1"/>
          <w:sz w:val="28"/>
          <w:szCs w:val="32"/>
        </w:rPr>
        <w:t>月、四月、七月及十月之十五日前函送至</w:t>
      </w:r>
      <w:r w:rsidRPr="00607B6D">
        <w:rPr>
          <w:rFonts w:hAnsi="標楷體" w:hint="eastAsia"/>
          <w:color w:val="000000" w:themeColor="text1"/>
          <w:sz w:val="28"/>
          <w:szCs w:val="32"/>
        </w:rPr>
        <w:t>本局</w:t>
      </w:r>
      <w:r w:rsidR="00604EA9" w:rsidRPr="00607B6D">
        <w:rPr>
          <w:rFonts w:hAnsi="標楷體" w:hint="eastAsia"/>
          <w:color w:val="000000" w:themeColor="text1"/>
          <w:sz w:val="28"/>
          <w:szCs w:val="32"/>
        </w:rPr>
        <w:t>、</w:t>
      </w:r>
      <w:r w:rsidR="00DA2007" w:rsidRPr="00607B6D">
        <w:rPr>
          <w:rFonts w:hAnsi="標楷體" w:hint="eastAsia"/>
          <w:color w:val="000000" w:themeColor="text1"/>
          <w:sz w:val="28"/>
          <w:szCs w:val="32"/>
        </w:rPr>
        <w:t>本府</w:t>
      </w:r>
      <w:r w:rsidR="00604EA9" w:rsidRPr="00607B6D">
        <w:rPr>
          <w:rFonts w:hAnsi="標楷體" w:hint="eastAsia"/>
          <w:color w:val="000000" w:themeColor="text1"/>
          <w:sz w:val="28"/>
          <w:szCs w:val="32"/>
        </w:rPr>
        <w:t>勞工局及社會局。</w:t>
      </w:r>
    </w:p>
    <w:p w14:paraId="18BF3495" w14:textId="3E23F5FA" w:rsidR="00604EA9" w:rsidRPr="00607B6D" w:rsidRDefault="00604EA9" w:rsidP="001B484C">
      <w:pPr>
        <w:pStyle w:val="Default"/>
        <w:numPr>
          <w:ilvl w:val="0"/>
          <w:numId w:val="27"/>
        </w:numPr>
        <w:spacing w:line="500" w:lineRule="exact"/>
        <w:ind w:left="900" w:hanging="900"/>
        <w:jc w:val="both"/>
        <w:rPr>
          <w:rFonts w:hAnsi="標楷體"/>
          <w:color w:val="000000" w:themeColor="text1"/>
          <w:sz w:val="28"/>
          <w:szCs w:val="32"/>
        </w:rPr>
      </w:pPr>
      <w:r w:rsidRPr="00607B6D">
        <w:rPr>
          <w:rFonts w:hAnsi="標楷體" w:hint="eastAsia"/>
          <w:color w:val="000000" w:themeColor="text1"/>
          <w:sz w:val="28"/>
          <w:szCs w:val="32"/>
        </w:rPr>
        <w:t>舊衣收集再利用設施如設置及管理不當致發生事故或災害時，設置單位應</w:t>
      </w:r>
      <w:proofErr w:type="gramStart"/>
      <w:r w:rsidRPr="00607B6D">
        <w:rPr>
          <w:rFonts w:hAnsi="標楷體" w:hint="eastAsia"/>
          <w:color w:val="000000" w:themeColor="text1"/>
          <w:sz w:val="28"/>
          <w:szCs w:val="32"/>
        </w:rPr>
        <w:t>採</w:t>
      </w:r>
      <w:proofErr w:type="gramEnd"/>
      <w:r w:rsidRPr="00607B6D">
        <w:rPr>
          <w:rFonts w:hAnsi="標楷體" w:hint="eastAsia"/>
          <w:color w:val="000000" w:themeColor="text1"/>
          <w:sz w:val="28"/>
          <w:szCs w:val="32"/>
        </w:rPr>
        <w:t>行必要之應變措施及負擔損害賠償責任。</w:t>
      </w:r>
    </w:p>
    <w:p w14:paraId="7A50F81D" w14:textId="30E3387E" w:rsidR="00604EA9" w:rsidRPr="00607B6D" w:rsidRDefault="00604EA9" w:rsidP="001B484C">
      <w:pPr>
        <w:pStyle w:val="Default"/>
        <w:numPr>
          <w:ilvl w:val="0"/>
          <w:numId w:val="27"/>
        </w:numPr>
        <w:spacing w:line="500" w:lineRule="exact"/>
        <w:ind w:left="900" w:hanging="900"/>
        <w:jc w:val="both"/>
        <w:rPr>
          <w:rFonts w:hAnsi="標楷體"/>
          <w:color w:val="000000" w:themeColor="text1"/>
          <w:sz w:val="28"/>
          <w:szCs w:val="32"/>
        </w:rPr>
      </w:pPr>
      <w:r w:rsidRPr="00607B6D">
        <w:rPr>
          <w:rFonts w:hAnsi="標楷體" w:hint="eastAsia"/>
          <w:color w:val="000000" w:themeColor="text1"/>
          <w:sz w:val="28"/>
          <w:szCs w:val="32"/>
        </w:rPr>
        <w:t>有違反本要點或其他相關法令者，本</w:t>
      </w:r>
      <w:r w:rsidR="00AC015B" w:rsidRPr="00607B6D">
        <w:rPr>
          <w:rFonts w:hAnsi="標楷體" w:hint="eastAsia"/>
          <w:color w:val="000000" w:themeColor="text1"/>
          <w:sz w:val="28"/>
          <w:szCs w:val="32"/>
        </w:rPr>
        <w:t>局</w:t>
      </w:r>
      <w:r w:rsidRPr="00607B6D">
        <w:rPr>
          <w:rFonts w:hAnsi="標楷體" w:hint="eastAsia"/>
          <w:color w:val="000000" w:themeColor="text1"/>
          <w:sz w:val="28"/>
          <w:szCs w:val="32"/>
        </w:rPr>
        <w:t>得要求設置單位限期改善、</w:t>
      </w:r>
      <w:r w:rsidR="00AC015B" w:rsidRPr="00607B6D">
        <w:rPr>
          <w:rFonts w:hAnsi="標楷體" w:hint="eastAsia"/>
          <w:color w:val="000000" w:themeColor="text1"/>
          <w:sz w:val="28"/>
          <w:szCs w:val="32"/>
        </w:rPr>
        <w:t>撤銷</w:t>
      </w:r>
      <w:r w:rsidR="00CA7D98" w:rsidRPr="00607B6D">
        <w:rPr>
          <w:rFonts w:hAnsi="標楷體" w:hint="eastAsia"/>
          <w:color w:val="000000" w:themeColor="text1"/>
          <w:sz w:val="28"/>
          <w:szCs w:val="32"/>
        </w:rPr>
        <w:t>或廢止</w:t>
      </w:r>
      <w:r w:rsidR="00AC015B" w:rsidRPr="00607B6D">
        <w:rPr>
          <w:rFonts w:hAnsi="標楷體" w:hint="eastAsia"/>
          <w:color w:val="000000" w:themeColor="text1"/>
          <w:sz w:val="28"/>
          <w:szCs w:val="32"/>
        </w:rPr>
        <w:t>設置許可點數、設置地點許可或</w:t>
      </w:r>
      <w:r w:rsidRPr="00607B6D">
        <w:rPr>
          <w:rFonts w:hAnsi="標楷體" w:hint="eastAsia"/>
          <w:color w:val="000000" w:themeColor="text1"/>
          <w:sz w:val="28"/>
          <w:szCs w:val="32"/>
        </w:rPr>
        <w:t>設置資格</w:t>
      </w:r>
      <w:r w:rsidR="00AC015B" w:rsidRPr="00607B6D">
        <w:rPr>
          <w:rFonts w:hAnsi="標楷體" w:hint="eastAsia"/>
          <w:color w:val="000000" w:themeColor="text1"/>
          <w:sz w:val="28"/>
          <w:szCs w:val="32"/>
        </w:rPr>
        <w:t>，裁量標準詳如附件</w:t>
      </w:r>
      <w:proofErr w:type="gramStart"/>
      <w:r w:rsidR="00AC015B" w:rsidRPr="00607B6D">
        <w:rPr>
          <w:rFonts w:hAnsi="標楷體" w:hint="eastAsia"/>
          <w:color w:val="000000" w:themeColor="text1"/>
          <w:sz w:val="28"/>
          <w:szCs w:val="32"/>
        </w:rPr>
        <w:t>三</w:t>
      </w:r>
      <w:proofErr w:type="gramEnd"/>
      <w:r w:rsidRPr="00607B6D">
        <w:rPr>
          <w:rFonts w:hAnsi="標楷體" w:hint="eastAsia"/>
          <w:color w:val="000000" w:themeColor="text1"/>
          <w:sz w:val="28"/>
          <w:szCs w:val="32"/>
        </w:rPr>
        <w:t>。</w:t>
      </w:r>
    </w:p>
    <w:p w14:paraId="0F4B7563" w14:textId="77777777" w:rsidR="00604EA9" w:rsidRPr="00607B6D" w:rsidRDefault="00604EA9" w:rsidP="001B484C">
      <w:pPr>
        <w:pStyle w:val="Default"/>
        <w:spacing w:line="500" w:lineRule="exact"/>
        <w:ind w:left="907" w:firstLineChars="200" w:firstLine="560"/>
        <w:jc w:val="both"/>
        <w:rPr>
          <w:rFonts w:hAnsi="標楷體"/>
          <w:color w:val="000000" w:themeColor="text1"/>
          <w:sz w:val="28"/>
          <w:szCs w:val="32"/>
        </w:rPr>
      </w:pPr>
      <w:r w:rsidRPr="00607B6D">
        <w:rPr>
          <w:rFonts w:hAnsi="標楷體" w:hint="eastAsia"/>
          <w:color w:val="000000" w:themeColor="text1"/>
          <w:sz w:val="28"/>
          <w:szCs w:val="32"/>
        </w:rPr>
        <w:t>前項</w:t>
      </w:r>
      <w:r w:rsidR="00465911" w:rsidRPr="00607B6D">
        <w:rPr>
          <w:rFonts w:hAnsi="標楷體" w:hint="eastAsia"/>
          <w:color w:val="000000" w:themeColor="text1"/>
          <w:sz w:val="28"/>
          <w:szCs w:val="28"/>
        </w:rPr>
        <w:t>經撤銷</w:t>
      </w:r>
      <w:r w:rsidR="00CA7D98" w:rsidRPr="00607B6D">
        <w:rPr>
          <w:rFonts w:hAnsi="標楷體" w:hint="eastAsia"/>
          <w:color w:val="000000" w:themeColor="text1"/>
          <w:sz w:val="28"/>
          <w:szCs w:val="28"/>
        </w:rPr>
        <w:t>或廢止</w:t>
      </w:r>
      <w:r w:rsidR="00465911" w:rsidRPr="00607B6D">
        <w:rPr>
          <w:rFonts w:hAnsi="標楷體" w:hint="eastAsia"/>
          <w:color w:val="000000" w:themeColor="text1"/>
          <w:sz w:val="28"/>
          <w:szCs w:val="28"/>
        </w:rPr>
        <w:t>設置地點許可，於四年內不得</w:t>
      </w:r>
      <w:r w:rsidR="00CA7D98" w:rsidRPr="00607B6D">
        <w:rPr>
          <w:rFonts w:hAnsi="標楷體" w:hint="eastAsia"/>
          <w:color w:val="000000" w:themeColor="text1"/>
          <w:sz w:val="28"/>
          <w:szCs w:val="28"/>
        </w:rPr>
        <w:t>於同一地點</w:t>
      </w:r>
      <w:r w:rsidR="00465911" w:rsidRPr="00607B6D">
        <w:rPr>
          <w:rFonts w:hAnsi="標楷體" w:hint="eastAsia"/>
          <w:color w:val="000000" w:themeColor="text1"/>
          <w:sz w:val="28"/>
          <w:szCs w:val="28"/>
        </w:rPr>
        <w:t>提出申請設置舊衣收集再利用設施；</w:t>
      </w:r>
      <w:r w:rsidRPr="00607B6D">
        <w:rPr>
          <w:rFonts w:hAnsi="標楷體" w:hint="eastAsia"/>
          <w:color w:val="000000" w:themeColor="text1"/>
          <w:sz w:val="28"/>
          <w:szCs w:val="28"/>
        </w:rPr>
        <w:t>經</w:t>
      </w:r>
      <w:r w:rsidRPr="00607B6D">
        <w:rPr>
          <w:rFonts w:hAnsi="標楷體" w:hint="eastAsia"/>
          <w:color w:val="000000" w:themeColor="text1"/>
          <w:sz w:val="28"/>
          <w:szCs w:val="32"/>
        </w:rPr>
        <w:t>撤銷</w:t>
      </w:r>
      <w:r w:rsidR="00CA7D98" w:rsidRPr="00607B6D">
        <w:rPr>
          <w:rFonts w:hAnsi="標楷體" w:hint="eastAsia"/>
          <w:color w:val="000000" w:themeColor="text1"/>
          <w:sz w:val="28"/>
          <w:szCs w:val="32"/>
        </w:rPr>
        <w:t>或廢止</w:t>
      </w:r>
      <w:r w:rsidRPr="00607B6D">
        <w:rPr>
          <w:rFonts w:hAnsi="標楷體" w:hint="eastAsia"/>
          <w:color w:val="000000" w:themeColor="text1"/>
          <w:sz w:val="28"/>
          <w:szCs w:val="32"/>
        </w:rPr>
        <w:t>設置資格者，於四年內不得以相同機構、團體名稱申請</w:t>
      </w:r>
      <w:r w:rsidR="00AC015B" w:rsidRPr="00607B6D">
        <w:rPr>
          <w:rFonts w:hAnsi="標楷體" w:hint="eastAsia"/>
          <w:color w:val="000000" w:themeColor="text1"/>
          <w:sz w:val="28"/>
          <w:szCs w:val="32"/>
        </w:rPr>
        <w:t>設置</w:t>
      </w:r>
      <w:r w:rsidRPr="00607B6D">
        <w:rPr>
          <w:rFonts w:hAnsi="標楷體" w:hint="eastAsia"/>
          <w:color w:val="000000" w:themeColor="text1"/>
          <w:sz w:val="28"/>
          <w:szCs w:val="32"/>
        </w:rPr>
        <w:t>舊衣收集再利用</w:t>
      </w:r>
      <w:r w:rsidR="00AC015B" w:rsidRPr="00607B6D">
        <w:rPr>
          <w:rFonts w:hAnsi="標楷體" w:hint="eastAsia"/>
          <w:color w:val="000000" w:themeColor="text1"/>
          <w:sz w:val="28"/>
          <w:szCs w:val="32"/>
        </w:rPr>
        <w:t>設施</w:t>
      </w:r>
      <w:r w:rsidRPr="00607B6D">
        <w:rPr>
          <w:rFonts w:hAnsi="標楷體" w:hint="eastAsia"/>
          <w:color w:val="000000" w:themeColor="text1"/>
          <w:sz w:val="28"/>
          <w:szCs w:val="32"/>
        </w:rPr>
        <w:t>。</w:t>
      </w:r>
    </w:p>
    <w:p w14:paraId="5CE30C63" w14:textId="56E07CB8" w:rsidR="00604EA9" w:rsidRPr="00607B6D" w:rsidRDefault="00604EA9" w:rsidP="001B484C">
      <w:pPr>
        <w:pStyle w:val="Default"/>
        <w:numPr>
          <w:ilvl w:val="0"/>
          <w:numId w:val="27"/>
        </w:numPr>
        <w:spacing w:line="500" w:lineRule="exact"/>
        <w:ind w:left="900" w:hanging="900"/>
        <w:jc w:val="both"/>
        <w:rPr>
          <w:rFonts w:hAnsi="標楷體"/>
          <w:color w:val="000000" w:themeColor="text1"/>
          <w:sz w:val="28"/>
          <w:szCs w:val="32"/>
        </w:rPr>
      </w:pPr>
      <w:r w:rsidRPr="00607B6D">
        <w:rPr>
          <w:rFonts w:hAnsi="標楷體" w:hint="eastAsia"/>
          <w:color w:val="000000" w:themeColor="text1"/>
          <w:sz w:val="28"/>
          <w:szCs w:val="32"/>
        </w:rPr>
        <w:t>經撤</w:t>
      </w:r>
      <w:r w:rsidR="00AC015B" w:rsidRPr="00607B6D">
        <w:rPr>
          <w:rFonts w:hAnsi="標楷體" w:hint="eastAsia"/>
          <w:color w:val="000000" w:themeColor="text1"/>
          <w:sz w:val="28"/>
          <w:szCs w:val="32"/>
        </w:rPr>
        <w:t>銷</w:t>
      </w:r>
      <w:r w:rsidR="00CA7D98" w:rsidRPr="00607B6D">
        <w:rPr>
          <w:rFonts w:hAnsi="標楷體" w:hint="eastAsia"/>
          <w:color w:val="000000" w:themeColor="text1"/>
          <w:sz w:val="28"/>
          <w:szCs w:val="32"/>
        </w:rPr>
        <w:t>或廢止</w:t>
      </w:r>
      <w:r w:rsidRPr="00607B6D">
        <w:rPr>
          <w:rFonts w:hAnsi="標楷體" w:hint="eastAsia"/>
          <w:color w:val="000000" w:themeColor="text1"/>
          <w:sz w:val="28"/>
          <w:szCs w:val="32"/>
        </w:rPr>
        <w:t>設置地點許可或</w:t>
      </w:r>
      <w:r w:rsidR="00CA7D98" w:rsidRPr="00607B6D">
        <w:rPr>
          <w:rFonts w:hAnsi="標楷體" w:hint="eastAsia"/>
          <w:color w:val="000000" w:themeColor="text1"/>
          <w:sz w:val="28"/>
          <w:szCs w:val="32"/>
        </w:rPr>
        <w:t>設置</w:t>
      </w:r>
      <w:r w:rsidRPr="00607B6D">
        <w:rPr>
          <w:rFonts w:hAnsi="標楷體" w:hint="eastAsia"/>
          <w:color w:val="000000" w:themeColor="text1"/>
          <w:sz w:val="28"/>
          <w:szCs w:val="32"/>
        </w:rPr>
        <w:t>資格之單位，應於撤銷通知到達後</w:t>
      </w:r>
      <w:r w:rsidR="00AC015B" w:rsidRPr="00607B6D">
        <w:rPr>
          <w:rFonts w:hAnsi="標楷體" w:hint="eastAsia"/>
          <w:color w:val="000000" w:themeColor="text1"/>
          <w:sz w:val="28"/>
          <w:szCs w:val="32"/>
        </w:rPr>
        <w:t>七天</w:t>
      </w:r>
      <w:r w:rsidRPr="00607B6D">
        <w:rPr>
          <w:rFonts w:hAnsi="標楷體" w:hint="eastAsia"/>
          <w:color w:val="000000" w:themeColor="text1"/>
          <w:sz w:val="28"/>
          <w:szCs w:val="32"/>
        </w:rPr>
        <w:t>內自行清除</w:t>
      </w:r>
      <w:r w:rsidR="00AC015B" w:rsidRPr="00607B6D">
        <w:rPr>
          <w:rFonts w:hAnsi="標楷體" w:hint="eastAsia"/>
          <w:color w:val="000000" w:themeColor="text1"/>
          <w:sz w:val="28"/>
          <w:szCs w:val="32"/>
        </w:rPr>
        <w:t>已設置之舊衣收集再利用</w:t>
      </w:r>
      <w:r w:rsidRPr="00607B6D">
        <w:rPr>
          <w:rFonts w:hAnsi="標楷體" w:hint="eastAsia"/>
          <w:color w:val="000000" w:themeColor="text1"/>
          <w:sz w:val="28"/>
          <w:szCs w:val="32"/>
        </w:rPr>
        <w:t>設施，並恢復設置地點原貌；屆期未清除者，該設施及其內容物</w:t>
      </w:r>
      <w:r w:rsidR="00C254E1" w:rsidRPr="00607B6D">
        <w:rPr>
          <w:rFonts w:hAnsi="標楷體" w:hint="eastAsia"/>
          <w:color w:val="000000" w:themeColor="text1"/>
          <w:sz w:val="28"/>
          <w:szCs w:val="32"/>
        </w:rPr>
        <w:t>視為廢棄物</w:t>
      </w:r>
      <w:r w:rsidR="00AC015B" w:rsidRPr="00607B6D">
        <w:rPr>
          <w:rFonts w:hAnsi="標楷體" w:hint="eastAsia"/>
          <w:color w:val="000000" w:themeColor="text1"/>
          <w:sz w:val="28"/>
          <w:szCs w:val="32"/>
        </w:rPr>
        <w:t>，</w:t>
      </w:r>
      <w:r w:rsidR="00C254E1" w:rsidRPr="00607B6D">
        <w:rPr>
          <w:rFonts w:hAnsi="標楷體" w:hint="eastAsia"/>
          <w:color w:val="000000" w:themeColor="text1"/>
          <w:sz w:val="28"/>
          <w:szCs w:val="32"/>
        </w:rPr>
        <w:t>並依廢棄物清理法清理之，</w:t>
      </w:r>
      <w:r w:rsidR="00AC015B" w:rsidRPr="00607B6D">
        <w:rPr>
          <w:rFonts w:hAnsi="標楷體" w:hint="eastAsia"/>
          <w:color w:val="000000" w:themeColor="text1"/>
          <w:sz w:val="28"/>
          <w:szCs w:val="32"/>
        </w:rPr>
        <w:t>不得領回</w:t>
      </w:r>
      <w:r w:rsidRPr="00607B6D">
        <w:rPr>
          <w:rFonts w:hAnsi="標楷體" w:hint="eastAsia"/>
          <w:color w:val="000000" w:themeColor="text1"/>
          <w:sz w:val="28"/>
          <w:szCs w:val="32"/>
        </w:rPr>
        <w:t>。</w:t>
      </w:r>
    </w:p>
    <w:p w14:paraId="1542EDC2" w14:textId="77777777" w:rsidR="00A80780" w:rsidRPr="00607B6D" w:rsidRDefault="00A80780" w:rsidP="000E620C">
      <w:pPr>
        <w:pStyle w:val="Default"/>
        <w:snapToGrid w:val="0"/>
        <w:spacing w:line="276" w:lineRule="auto"/>
        <w:contextualSpacing/>
        <w:rPr>
          <w:color w:val="000000" w:themeColor="text1"/>
          <w:sz w:val="28"/>
          <w:szCs w:val="32"/>
        </w:rPr>
        <w:sectPr w:rsidR="00A80780" w:rsidRPr="00607B6D" w:rsidSect="009B2F29">
          <w:footerReference w:type="default" r:id="rId8"/>
          <w:pgSz w:w="11906" w:h="16838"/>
          <w:pgMar w:top="1418" w:right="1418" w:bottom="1418" w:left="1701" w:header="851" w:footer="284" w:gutter="0"/>
          <w:cols w:space="425"/>
          <w:docGrid w:type="lines" w:linePitch="360"/>
        </w:sectPr>
      </w:pPr>
      <w:bookmarkStart w:id="0" w:name="_GoBack"/>
      <w:bookmarkEnd w:id="0"/>
    </w:p>
    <w:p w14:paraId="43A7DD14" w14:textId="684568F3" w:rsidR="006A7285" w:rsidRPr="00607B6D" w:rsidRDefault="006A7285" w:rsidP="006A7285">
      <w:pPr>
        <w:spacing w:after="240" w:line="0" w:lineRule="atLeast"/>
        <w:jc w:val="center"/>
        <w:rPr>
          <w:rFonts w:eastAsia="標楷體"/>
          <w:bCs/>
          <w:color w:val="000000" w:themeColor="text1"/>
          <w:sz w:val="28"/>
          <w:szCs w:val="28"/>
        </w:rPr>
      </w:pPr>
      <w:r w:rsidRPr="00607B6D">
        <w:rPr>
          <w:rFonts w:ascii="標楷體" w:eastAsia="標楷體" w:hAnsi="標楷體" w:hint="eastAsia"/>
          <w:bCs/>
          <w:color w:val="000000" w:themeColor="text1"/>
          <w:sz w:val="28"/>
          <w:szCs w:val="28"/>
        </w:rPr>
        <w:lastRenderedPageBreak/>
        <w:t>附件一：</w:t>
      </w:r>
      <w:r w:rsidRPr="00607B6D">
        <w:rPr>
          <w:rFonts w:eastAsia="標楷體" w:hint="eastAsia"/>
          <w:bCs/>
          <w:color w:val="000000" w:themeColor="text1"/>
          <w:sz w:val="28"/>
          <w:szCs w:val="28"/>
        </w:rPr>
        <w:t>新北市舊衣收集再利用設施申請設置點數核發原則表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2"/>
        <w:gridCol w:w="4505"/>
        <w:gridCol w:w="987"/>
        <w:gridCol w:w="3770"/>
      </w:tblGrid>
      <w:tr w:rsidR="00607B6D" w:rsidRPr="00607B6D" w14:paraId="335C043C" w14:textId="77777777" w:rsidTr="0051672B">
        <w:trPr>
          <w:cantSplit/>
          <w:trHeight w:val="239"/>
          <w:tblHeader/>
        </w:trPr>
        <w:tc>
          <w:tcPr>
            <w:tcW w:w="300" w:type="pct"/>
            <w:tcBorders>
              <w:top w:val="single" w:sz="4" w:space="0" w:color="auto"/>
              <w:left w:val="single" w:sz="4" w:space="0" w:color="auto"/>
              <w:bottom w:val="single" w:sz="4" w:space="0" w:color="auto"/>
              <w:right w:val="single" w:sz="4" w:space="0" w:color="auto"/>
            </w:tcBorders>
            <w:vAlign w:val="center"/>
          </w:tcPr>
          <w:p w14:paraId="19D92B8C" w14:textId="77777777" w:rsidR="006A7285" w:rsidRPr="00607B6D" w:rsidRDefault="006A7285" w:rsidP="0051672B">
            <w:pPr>
              <w:spacing w:line="480" w:lineRule="exact"/>
              <w:contextualSpacing/>
              <w:jc w:val="center"/>
              <w:rPr>
                <w:rFonts w:eastAsia="標楷體"/>
                <w:bCs/>
                <w:color w:val="000000" w:themeColor="text1"/>
                <w:sz w:val="28"/>
                <w:szCs w:val="24"/>
              </w:rPr>
            </w:pPr>
            <w:r w:rsidRPr="00607B6D">
              <w:rPr>
                <w:rFonts w:ascii="標楷體" w:eastAsia="標楷體" w:hAnsi="標楷體" w:hint="eastAsia"/>
                <w:color w:val="000000" w:themeColor="text1"/>
                <w:sz w:val="28"/>
                <w:szCs w:val="24"/>
              </w:rPr>
              <w:t>項目</w:t>
            </w:r>
          </w:p>
        </w:tc>
        <w:tc>
          <w:tcPr>
            <w:tcW w:w="2286" w:type="pct"/>
            <w:tcBorders>
              <w:top w:val="single" w:sz="4" w:space="0" w:color="auto"/>
              <w:left w:val="single" w:sz="4" w:space="0" w:color="auto"/>
              <w:bottom w:val="single" w:sz="4" w:space="0" w:color="auto"/>
              <w:right w:val="single" w:sz="4" w:space="0" w:color="auto"/>
            </w:tcBorders>
            <w:vAlign w:val="center"/>
          </w:tcPr>
          <w:p w14:paraId="3B686730" w14:textId="77777777" w:rsidR="006A7285" w:rsidRPr="00607B6D" w:rsidRDefault="006A7285" w:rsidP="0051672B">
            <w:pPr>
              <w:spacing w:line="480" w:lineRule="exact"/>
              <w:contextualSpacing/>
              <w:jc w:val="center"/>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審查原則</w:t>
            </w:r>
          </w:p>
        </w:tc>
        <w:tc>
          <w:tcPr>
            <w:tcW w:w="501" w:type="pct"/>
            <w:tcBorders>
              <w:top w:val="single" w:sz="4" w:space="0" w:color="auto"/>
              <w:left w:val="single" w:sz="4" w:space="0" w:color="auto"/>
              <w:bottom w:val="single" w:sz="4" w:space="0" w:color="auto"/>
              <w:right w:val="single" w:sz="4" w:space="0" w:color="auto"/>
            </w:tcBorders>
            <w:vAlign w:val="center"/>
          </w:tcPr>
          <w:p w14:paraId="2F4B614C" w14:textId="77777777" w:rsidR="006A7285" w:rsidRPr="00607B6D" w:rsidRDefault="006A7285" w:rsidP="0051672B">
            <w:pPr>
              <w:spacing w:line="480" w:lineRule="exact"/>
              <w:contextualSpacing/>
              <w:jc w:val="center"/>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審查</w:t>
            </w:r>
            <w:r w:rsidRPr="00607B6D">
              <w:rPr>
                <w:rFonts w:ascii="標楷體" w:eastAsia="標楷體" w:hAnsi="標楷體"/>
                <w:color w:val="000000" w:themeColor="text1"/>
                <w:sz w:val="28"/>
                <w:szCs w:val="24"/>
              </w:rPr>
              <w:br/>
            </w:r>
            <w:r w:rsidRPr="00607B6D">
              <w:rPr>
                <w:rFonts w:ascii="標楷體" w:eastAsia="標楷體" w:hAnsi="標楷體" w:hint="eastAsia"/>
                <w:color w:val="000000" w:themeColor="text1"/>
                <w:sz w:val="28"/>
                <w:szCs w:val="24"/>
              </w:rPr>
              <w:t>單位</w:t>
            </w:r>
          </w:p>
        </w:tc>
        <w:tc>
          <w:tcPr>
            <w:tcW w:w="1913" w:type="pct"/>
            <w:tcBorders>
              <w:top w:val="single" w:sz="4" w:space="0" w:color="auto"/>
              <w:left w:val="single" w:sz="4" w:space="0" w:color="auto"/>
              <w:bottom w:val="single" w:sz="4" w:space="0" w:color="auto"/>
              <w:right w:val="single" w:sz="4" w:space="0" w:color="auto"/>
            </w:tcBorders>
            <w:vAlign w:val="center"/>
          </w:tcPr>
          <w:p w14:paraId="79E077AC" w14:textId="77777777" w:rsidR="006A7285" w:rsidRPr="00607B6D" w:rsidRDefault="006A7285" w:rsidP="0051672B">
            <w:pPr>
              <w:spacing w:line="480" w:lineRule="exact"/>
              <w:contextualSpacing/>
              <w:jc w:val="center"/>
              <w:rPr>
                <w:rFonts w:ascii="標楷體" w:eastAsia="標楷體" w:hAnsi="標楷體"/>
                <w:color w:val="000000" w:themeColor="text1"/>
                <w:sz w:val="28"/>
                <w:szCs w:val="24"/>
              </w:rPr>
            </w:pPr>
            <w:proofErr w:type="gramStart"/>
            <w:r w:rsidRPr="00607B6D">
              <w:rPr>
                <w:rFonts w:ascii="標楷體" w:eastAsia="標楷體" w:hAnsi="標楷體" w:hint="eastAsia"/>
                <w:color w:val="000000" w:themeColor="text1"/>
                <w:sz w:val="28"/>
                <w:szCs w:val="24"/>
              </w:rPr>
              <w:t>核點原則</w:t>
            </w:r>
            <w:proofErr w:type="gramEnd"/>
          </w:p>
        </w:tc>
      </w:tr>
      <w:tr w:rsidR="00607B6D" w:rsidRPr="00607B6D" w14:paraId="7377A8A8" w14:textId="77777777" w:rsidTr="0051672B">
        <w:trPr>
          <w:cantSplit/>
          <w:trHeight w:val="1144"/>
          <w:tblHeader/>
        </w:trPr>
        <w:tc>
          <w:tcPr>
            <w:tcW w:w="300" w:type="pct"/>
            <w:tcBorders>
              <w:top w:val="single" w:sz="4" w:space="0" w:color="auto"/>
              <w:left w:val="single" w:sz="4" w:space="0" w:color="auto"/>
              <w:bottom w:val="single" w:sz="4" w:space="0" w:color="auto"/>
              <w:right w:val="single" w:sz="4" w:space="0" w:color="auto"/>
            </w:tcBorders>
            <w:textDirection w:val="tbRlV"/>
            <w:vAlign w:val="center"/>
          </w:tcPr>
          <w:p w14:paraId="6C1B4A49" w14:textId="77777777" w:rsidR="006A7285" w:rsidRPr="00607B6D" w:rsidRDefault="006A7285" w:rsidP="0051672B">
            <w:pPr>
              <w:spacing w:line="480" w:lineRule="exact"/>
              <w:ind w:left="113" w:right="113"/>
              <w:contextualSpacing/>
              <w:jc w:val="center"/>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申請資料</w:t>
            </w:r>
          </w:p>
        </w:tc>
        <w:tc>
          <w:tcPr>
            <w:tcW w:w="2286" w:type="pct"/>
            <w:tcBorders>
              <w:top w:val="single" w:sz="4" w:space="0" w:color="auto"/>
              <w:left w:val="single" w:sz="4" w:space="0" w:color="auto"/>
              <w:bottom w:val="single" w:sz="4" w:space="0" w:color="auto"/>
              <w:right w:val="single" w:sz="4" w:space="0" w:color="auto"/>
            </w:tcBorders>
            <w:vAlign w:val="center"/>
          </w:tcPr>
          <w:p w14:paraId="6DFDC036" w14:textId="77777777" w:rsidR="006A7285" w:rsidRPr="00607B6D" w:rsidRDefault="006A7285" w:rsidP="0051672B">
            <w:pPr>
              <w:spacing w:line="480" w:lineRule="exact"/>
              <w:ind w:leftChars="47" w:left="396" w:hangingChars="101" w:hanging="283"/>
              <w:contextualSpacing/>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1.申請書及舊衣收集再處理作業計畫資料完整度。</w:t>
            </w:r>
          </w:p>
          <w:p w14:paraId="3AC3D4D3" w14:textId="77777777" w:rsidR="006A7285" w:rsidRPr="00607B6D" w:rsidRDefault="006A7285" w:rsidP="0051672B">
            <w:pPr>
              <w:spacing w:line="480" w:lineRule="exact"/>
              <w:ind w:leftChars="47" w:left="396" w:hangingChars="101" w:hanging="283"/>
              <w:contextualSpacing/>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2.</w:t>
            </w:r>
            <w:proofErr w:type="gramStart"/>
            <w:r w:rsidRPr="00607B6D">
              <w:rPr>
                <w:rFonts w:ascii="標楷體" w:eastAsia="標楷體" w:hAnsi="標楷體" w:hint="eastAsia"/>
                <w:color w:val="000000" w:themeColor="text1"/>
                <w:sz w:val="28"/>
                <w:szCs w:val="24"/>
              </w:rPr>
              <w:t>檢附乙級</w:t>
            </w:r>
            <w:proofErr w:type="gramEnd"/>
            <w:r w:rsidRPr="00607B6D">
              <w:rPr>
                <w:rFonts w:ascii="標楷體" w:eastAsia="標楷體" w:hAnsi="標楷體" w:hint="eastAsia"/>
                <w:color w:val="000000" w:themeColor="text1"/>
                <w:sz w:val="28"/>
                <w:szCs w:val="24"/>
              </w:rPr>
              <w:t>清除機構委託清運合約書。</w:t>
            </w:r>
          </w:p>
        </w:tc>
        <w:tc>
          <w:tcPr>
            <w:tcW w:w="501" w:type="pct"/>
            <w:tcBorders>
              <w:top w:val="single" w:sz="4" w:space="0" w:color="auto"/>
              <w:left w:val="single" w:sz="4" w:space="0" w:color="auto"/>
              <w:bottom w:val="single" w:sz="4" w:space="0" w:color="auto"/>
              <w:right w:val="single" w:sz="4" w:space="0" w:color="auto"/>
            </w:tcBorders>
            <w:vAlign w:val="center"/>
          </w:tcPr>
          <w:p w14:paraId="05C86A36" w14:textId="77777777" w:rsidR="006A7285" w:rsidRPr="00607B6D" w:rsidRDefault="006A7285" w:rsidP="0051672B">
            <w:pPr>
              <w:spacing w:line="480" w:lineRule="exact"/>
              <w:contextualSpacing/>
              <w:jc w:val="center"/>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環境保護局</w:t>
            </w:r>
          </w:p>
        </w:tc>
        <w:tc>
          <w:tcPr>
            <w:tcW w:w="1913" w:type="pct"/>
            <w:tcBorders>
              <w:top w:val="single" w:sz="4" w:space="0" w:color="auto"/>
              <w:left w:val="single" w:sz="4" w:space="0" w:color="auto"/>
              <w:bottom w:val="single" w:sz="4" w:space="0" w:color="auto"/>
              <w:right w:val="single" w:sz="4" w:space="0" w:color="auto"/>
            </w:tcBorders>
            <w:vAlign w:val="center"/>
          </w:tcPr>
          <w:p w14:paraId="749F5EFF" w14:textId="77777777" w:rsidR="006A7285" w:rsidRPr="00607B6D" w:rsidRDefault="006A7285" w:rsidP="0051672B">
            <w:pPr>
              <w:spacing w:line="480" w:lineRule="exact"/>
              <w:ind w:left="297" w:hangingChars="106" w:hanging="297"/>
              <w:contextualSpacing/>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1.根據資料內容可得五至十點。</w:t>
            </w:r>
          </w:p>
          <w:p w14:paraId="210C647C" w14:textId="77777777" w:rsidR="006A7285" w:rsidRPr="00607B6D" w:rsidRDefault="006A7285" w:rsidP="0051672B">
            <w:pPr>
              <w:spacing w:line="480" w:lineRule="exact"/>
              <w:ind w:left="297" w:hangingChars="106" w:hanging="297"/>
              <w:contextualSpacing/>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2.若有「乙級清除機構委託清運合約書」可得十點。</w:t>
            </w:r>
          </w:p>
        </w:tc>
      </w:tr>
      <w:tr w:rsidR="00607B6D" w:rsidRPr="00607B6D" w14:paraId="53DA5BA5" w14:textId="77777777" w:rsidTr="0051672B">
        <w:trPr>
          <w:cantSplit/>
          <w:trHeight w:val="1144"/>
          <w:tblHeader/>
        </w:trPr>
        <w:tc>
          <w:tcPr>
            <w:tcW w:w="300" w:type="pct"/>
            <w:tcBorders>
              <w:top w:val="single" w:sz="4" w:space="0" w:color="auto"/>
              <w:left w:val="single" w:sz="4" w:space="0" w:color="auto"/>
              <w:bottom w:val="single" w:sz="4" w:space="0" w:color="auto"/>
              <w:right w:val="single" w:sz="4" w:space="0" w:color="auto"/>
            </w:tcBorders>
            <w:textDirection w:val="tbRlV"/>
            <w:vAlign w:val="center"/>
          </w:tcPr>
          <w:p w14:paraId="508E3D66" w14:textId="77777777" w:rsidR="006A7285" w:rsidRPr="00607B6D" w:rsidRDefault="006A7285" w:rsidP="0051672B">
            <w:pPr>
              <w:spacing w:line="480" w:lineRule="exact"/>
              <w:ind w:left="113" w:right="113"/>
              <w:contextualSpacing/>
              <w:jc w:val="center"/>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工作人員</w:t>
            </w:r>
          </w:p>
        </w:tc>
        <w:tc>
          <w:tcPr>
            <w:tcW w:w="2286" w:type="pct"/>
            <w:tcBorders>
              <w:top w:val="single" w:sz="4" w:space="0" w:color="auto"/>
              <w:left w:val="single" w:sz="4" w:space="0" w:color="auto"/>
              <w:bottom w:val="single" w:sz="4" w:space="0" w:color="auto"/>
              <w:right w:val="single" w:sz="4" w:space="0" w:color="auto"/>
            </w:tcBorders>
            <w:vAlign w:val="center"/>
          </w:tcPr>
          <w:p w14:paraId="7BD6625E" w14:textId="77777777" w:rsidR="006A7285" w:rsidRPr="00607B6D" w:rsidRDefault="006A7285" w:rsidP="0051672B">
            <w:pPr>
              <w:spacing w:line="480" w:lineRule="exact"/>
              <w:ind w:leftChars="47" w:left="113"/>
              <w:contextualSpacing/>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機構或團體應僱用至少一名身心障礙者擔任工作人員，並檢附勞保證明文件。</w:t>
            </w:r>
          </w:p>
        </w:tc>
        <w:tc>
          <w:tcPr>
            <w:tcW w:w="501" w:type="pct"/>
            <w:tcBorders>
              <w:top w:val="single" w:sz="4" w:space="0" w:color="auto"/>
              <w:left w:val="single" w:sz="4" w:space="0" w:color="auto"/>
              <w:bottom w:val="single" w:sz="4" w:space="0" w:color="auto"/>
              <w:right w:val="single" w:sz="4" w:space="0" w:color="auto"/>
            </w:tcBorders>
            <w:vAlign w:val="center"/>
          </w:tcPr>
          <w:p w14:paraId="6A88BB10" w14:textId="77777777" w:rsidR="006A7285" w:rsidRPr="00607B6D" w:rsidRDefault="006A7285" w:rsidP="0051672B">
            <w:pPr>
              <w:spacing w:line="480" w:lineRule="exact"/>
              <w:contextualSpacing/>
              <w:jc w:val="center"/>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勞工局</w:t>
            </w:r>
          </w:p>
        </w:tc>
        <w:tc>
          <w:tcPr>
            <w:tcW w:w="1913" w:type="pct"/>
            <w:tcBorders>
              <w:top w:val="single" w:sz="4" w:space="0" w:color="auto"/>
              <w:left w:val="single" w:sz="4" w:space="0" w:color="auto"/>
              <w:bottom w:val="single" w:sz="4" w:space="0" w:color="auto"/>
              <w:right w:val="single" w:sz="4" w:space="0" w:color="auto"/>
            </w:tcBorders>
            <w:vAlign w:val="center"/>
          </w:tcPr>
          <w:p w14:paraId="1A7D4C07" w14:textId="77777777" w:rsidR="006A7285" w:rsidRPr="00607B6D" w:rsidRDefault="006A7285" w:rsidP="0051672B">
            <w:pPr>
              <w:spacing w:line="480" w:lineRule="exact"/>
              <w:contextualSpacing/>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每僱用一位身心障礙者工作人員，可得三十點。</w:t>
            </w:r>
          </w:p>
        </w:tc>
      </w:tr>
      <w:tr w:rsidR="00607B6D" w:rsidRPr="00607B6D" w14:paraId="41A372D0" w14:textId="77777777" w:rsidTr="0051672B">
        <w:trPr>
          <w:cantSplit/>
          <w:trHeight w:val="7906"/>
          <w:tblHeader/>
        </w:trPr>
        <w:tc>
          <w:tcPr>
            <w:tcW w:w="300" w:type="pct"/>
            <w:tcBorders>
              <w:top w:val="single" w:sz="4" w:space="0" w:color="auto"/>
              <w:left w:val="single" w:sz="4" w:space="0" w:color="auto"/>
              <w:bottom w:val="single" w:sz="4" w:space="0" w:color="auto"/>
              <w:right w:val="single" w:sz="4" w:space="0" w:color="auto"/>
            </w:tcBorders>
            <w:textDirection w:val="tbRlV"/>
            <w:vAlign w:val="center"/>
          </w:tcPr>
          <w:p w14:paraId="7AFA9E22" w14:textId="77777777" w:rsidR="006A7285" w:rsidRPr="00607B6D" w:rsidRDefault="006A7285" w:rsidP="0051672B">
            <w:pPr>
              <w:spacing w:line="480" w:lineRule="exact"/>
              <w:ind w:left="113" w:right="113"/>
              <w:contextualSpacing/>
              <w:jc w:val="center"/>
              <w:rPr>
                <w:rFonts w:eastAsia="標楷體"/>
                <w:bCs/>
                <w:color w:val="000000" w:themeColor="text1"/>
                <w:sz w:val="28"/>
                <w:szCs w:val="24"/>
              </w:rPr>
            </w:pPr>
            <w:r w:rsidRPr="00607B6D">
              <w:rPr>
                <w:color w:val="000000" w:themeColor="text1"/>
              </w:rPr>
              <w:br w:type="page"/>
            </w:r>
            <w:r w:rsidRPr="00607B6D">
              <w:rPr>
                <w:rFonts w:ascii="標楷體" w:eastAsia="標楷體" w:hAnsi="標楷體" w:hint="eastAsia"/>
                <w:color w:val="000000" w:themeColor="text1"/>
                <w:sz w:val="28"/>
                <w:szCs w:val="24"/>
              </w:rPr>
              <w:t>公益服務</w:t>
            </w:r>
          </w:p>
        </w:tc>
        <w:tc>
          <w:tcPr>
            <w:tcW w:w="2286" w:type="pct"/>
            <w:tcBorders>
              <w:top w:val="single" w:sz="4" w:space="0" w:color="auto"/>
              <w:left w:val="single" w:sz="4" w:space="0" w:color="auto"/>
              <w:bottom w:val="single" w:sz="4" w:space="0" w:color="auto"/>
              <w:right w:val="single" w:sz="4" w:space="0" w:color="auto"/>
            </w:tcBorders>
            <w:vAlign w:val="center"/>
          </w:tcPr>
          <w:p w14:paraId="7B916C58" w14:textId="77777777" w:rsidR="006A7285" w:rsidRPr="00607B6D" w:rsidRDefault="006A7285" w:rsidP="0051672B">
            <w:pPr>
              <w:spacing w:line="480" w:lineRule="exact"/>
              <w:ind w:leftChars="47" w:left="407" w:rightChars="49" w:right="118" w:hangingChars="105" w:hanging="294"/>
              <w:contextualSpacing/>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1.獲獎事蹟</w:t>
            </w:r>
          </w:p>
          <w:p w14:paraId="14F65EB0" w14:textId="77777777" w:rsidR="006A7285" w:rsidRPr="00607B6D" w:rsidRDefault="006A7285" w:rsidP="0051672B">
            <w:pPr>
              <w:spacing w:line="480" w:lineRule="exact"/>
              <w:ind w:leftChars="52" w:left="126" w:rightChars="49" w:right="118" w:hanging="1"/>
              <w:contextualSpacing/>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申請單位於申請受理期間前三年曾獲本府社會局</w:t>
            </w:r>
            <w:r w:rsidRPr="00607B6D">
              <w:rPr>
                <w:rFonts w:ascii="標楷體" w:eastAsia="標楷體" w:hAnsi="標楷體" w:hint="eastAsia"/>
                <w:color w:val="000000" w:themeColor="text1"/>
                <w:sz w:val="28"/>
                <w:szCs w:val="32"/>
              </w:rPr>
              <w:t>人民團體</w:t>
            </w:r>
            <w:r w:rsidRPr="00607B6D">
              <w:rPr>
                <w:rFonts w:ascii="標楷體" w:eastAsia="標楷體" w:hAnsi="標楷體" w:hint="eastAsia"/>
                <w:color w:val="000000" w:themeColor="text1"/>
                <w:sz w:val="28"/>
                <w:szCs w:val="24"/>
              </w:rPr>
              <w:t>「領航金獎」表揚者。</w:t>
            </w:r>
          </w:p>
          <w:p w14:paraId="4A9B3D02" w14:textId="77777777" w:rsidR="006A7285" w:rsidRPr="00607B6D" w:rsidRDefault="006A7285" w:rsidP="0051672B">
            <w:pPr>
              <w:spacing w:line="480" w:lineRule="exact"/>
              <w:ind w:leftChars="47" w:left="407" w:rightChars="49" w:right="118" w:hangingChars="105" w:hanging="294"/>
              <w:contextualSpacing/>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2.其他公益服務</w:t>
            </w:r>
          </w:p>
          <w:p w14:paraId="408062F9" w14:textId="77777777" w:rsidR="006A7285" w:rsidRPr="00607B6D" w:rsidRDefault="006A7285" w:rsidP="007B1590">
            <w:pPr>
              <w:spacing w:line="480" w:lineRule="exact"/>
              <w:ind w:left="114" w:rightChars="49" w:right="118" w:hanging="1"/>
              <w:contextualSpacing/>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申請單位於申請受理期間前三年曾推動以本市弱勢對象為服務對象之活動，如捐贈（款）、救（濟）助、關懷、慰問、照顧、直接服務或舉辦公益活動等事項，檢附</w:t>
            </w:r>
            <w:r w:rsidRPr="00607B6D">
              <w:rPr>
                <w:rFonts w:ascii="標楷體" w:eastAsia="標楷體" w:hAnsi="標楷體" w:hint="eastAsia"/>
                <w:color w:val="000000" w:themeColor="text1"/>
                <w:sz w:val="28"/>
                <w:szCs w:val="32"/>
              </w:rPr>
              <w:t>相關公益佐證資料。</w:t>
            </w:r>
          </w:p>
        </w:tc>
        <w:tc>
          <w:tcPr>
            <w:tcW w:w="501" w:type="pct"/>
            <w:tcBorders>
              <w:top w:val="single" w:sz="4" w:space="0" w:color="auto"/>
              <w:left w:val="single" w:sz="4" w:space="0" w:color="auto"/>
              <w:bottom w:val="single" w:sz="4" w:space="0" w:color="auto"/>
              <w:right w:val="single" w:sz="4" w:space="0" w:color="auto"/>
            </w:tcBorders>
            <w:vAlign w:val="center"/>
          </w:tcPr>
          <w:p w14:paraId="1861BDDB" w14:textId="77777777" w:rsidR="006A7285" w:rsidRPr="00607B6D" w:rsidRDefault="006A7285" w:rsidP="0051672B">
            <w:pPr>
              <w:tabs>
                <w:tab w:val="left" w:pos="237"/>
              </w:tabs>
              <w:spacing w:line="480" w:lineRule="exact"/>
              <w:contextualSpacing/>
              <w:jc w:val="center"/>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社會局</w:t>
            </w:r>
          </w:p>
        </w:tc>
        <w:tc>
          <w:tcPr>
            <w:tcW w:w="1913" w:type="pct"/>
            <w:tcBorders>
              <w:top w:val="single" w:sz="4" w:space="0" w:color="auto"/>
              <w:left w:val="single" w:sz="4" w:space="0" w:color="auto"/>
              <w:bottom w:val="single" w:sz="4" w:space="0" w:color="auto"/>
              <w:right w:val="single" w:sz="4" w:space="0" w:color="auto"/>
            </w:tcBorders>
            <w:vAlign w:val="center"/>
          </w:tcPr>
          <w:p w14:paraId="78BD3466" w14:textId="77777777" w:rsidR="006A7285" w:rsidRPr="00607B6D" w:rsidRDefault="006A7285" w:rsidP="0051672B">
            <w:pPr>
              <w:tabs>
                <w:tab w:val="left" w:pos="397"/>
              </w:tabs>
              <w:spacing w:line="480" w:lineRule="exact"/>
              <w:ind w:leftChars="1" w:left="254" w:hangingChars="90" w:hanging="252"/>
              <w:contextualSpacing/>
              <w:jc w:val="both"/>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1.獲獎事蹟：於申請受理期間前三年</w:t>
            </w:r>
            <w:r w:rsidRPr="00607B6D">
              <w:rPr>
                <w:rFonts w:ascii="標楷體" w:eastAsia="標楷體" w:hAnsi="標楷體" w:hint="eastAsia"/>
                <w:color w:val="000000" w:themeColor="text1"/>
                <w:sz w:val="28"/>
                <w:szCs w:val="32"/>
              </w:rPr>
              <w:t>參加本府社會局人民團體</w:t>
            </w:r>
            <w:r w:rsidRPr="00607B6D">
              <w:rPr>
                <w:rFonts w:ascii="標楷體" w:eastAsia="標楷體" w:hAnsi="標楷體" w:hint="eastAsia"/>
                <w:color w:val="000000" w:themeColor="text1"/>
                <w:sz w:val="28"/>
                <w:szCs w:val="24"/>
              </w:rPr>
              <w:t>「領航金獎」表揚</w:t>
            </w:r>
            <w:r w:rsidRPr="00607B6D">
              <w:rPr>
                <w:rFonts w:ascii="標楷體" w:eastAsia="標楷體" w:hAnsi="標楷體" w:hint="eastAsia"/>
                <w:color w:val="000000" w:themeColor="text1"/>
                <w:sz w:val="28"/>
                <w:szCs w:val="32"/>
              </w:rPr>
              <w:t>，並獲頒以下獎項者：</w:t>
            </w:r>
          </w:p>
          <w:p w14:paraId="0D9035F4" w14:textId="77777777" w:rsidR="006A7285" w:rsidRPr="00607B6D" w:rsidRDefault="006A7285" w:rsidP="0051672B">
            <w:pPr>
              <w:tabs>
                <w:tab w:val="left" w:pos="397"/>
              </w:tabs>
              <w:spacing w:line="480" w:lineRule="exact"/>
              <w:ind w:leftChars="119" w:left="734" w:hangingChars="160" w:hanging="448"/>
              <w:contextualSpacing/>
              <w:jc w:val="both"/>
              <w:rPr>
                <w:rFonts w:ascii="標楷體" w:eastAsia="標楷體" w:hAnsi="標楷體"/>
                <w:color w:val="000000" w:themeColor="text1"/>
                <w:sz w:val="28"/>
                <w:szCs w:val="32"/>
              </w:rPr>
            </w:pPr>
            <w:r w:rsidRPr="00607B6D">
              <w:rPr>
                <w:rFonts w:ascii="標楷體" w:eastAsia="標楷體" w:hAnsi="標楷體" w:hint="eastAsia"/>
                <w:color w:val="000000" w:themeColor="text1"/>
                <w:sz w:val="28"/>
                <w:szCs w:val="24"/>
              </w:rPr>
              <w:t>(1)</w:t>
            </w:r>
            <w:r w:rsidRPr="00607B6D">
              <w:rPr>
                <w:rFonts w:ascii="標楷體" w:eastAsia="標楷體" w:hAnsi="標楷體" w:hint="eastAsia"/>
                <w:color w:val="000000" w:themeColor="text1"/>
                <w:sz w:val="28"/>
                <w:szCs w:val="32"/>
              </w:rPr>
              <w:t>獲頒「領航金獎」，</w:t>
            </w:r>
            <w:r w:rsidRPr="00607B6D">
              <w:rPr>
                <w:rFonts w:ascii="標楷體" w:eastAsia="標楷體" w:hAnsi="標楷體" w:hint="eastAsia"/>
                <w:color w:val="000000" w:themeColor="text1"/>
                <w:sz w:val="28"/>
                <w:szCs w:val="24"/>
              </w:rPr>
              <w:t>每經表揚一次，可得十</w:t>
            </w:r>
            <w:r w:rsidRPr="00607B6D">
              <w:rPr>
                <w:rFonts w:ascii="標楷體" w:eastAsia="標楷體" w:hAnsi="標楷體" w:hint="eastAsia"/>
                <w:color w:val="000000" w:themeColor="text1"/>
                <w:sz w:val="28"/>
                <w:szCs w:val="32"/>
              </w:rPr>
              <w:t>點。</w:t>
            </w:r>
          </w:p>
          <w:p w14:paraId="70727FB8" w14:textId="77777777" w:rsidR="006A7285" w:rsidRPr="00607B6D" w:rsidRDefault="006A7285" w:rsidP="0051672B">
            <w:pPr>
              <w:tabs>
                <w:tab w:val="left" w:pos="397"/>
              </w:tabs>
              <w:spacing w:line="480" w:lineRule="exact"/>
              <w:ind w:leftChars="119" w:left="734" w:hangingChars="160" w:hanging="448"/>
              <w:contextualSpacing/>
              <w:jc w:val="both"/>
              <w:rPr>
                <w:rFonts w:ascii="標楷體" w:eastAsia="標楷體" w:hAnsi="標楷體"/>
                <w:color w:val="000000" w:themeColor="text1"/>
                <w:sz w:val="28"/>
                <w:szCs w:val="32"/>
              </w:rPr>
            </w:pPr>
            <w:r w:rsidRPr="00607B6D">
              <w:rPr>
                <w:rFonts w:ascii="標楷體" w:eastAsia="標楷體" w:hAnsi="標楷體" w:hint="eastAsia"/>
                <w:color w:val="000000" w:themeColor="text1"/>
                <w:sz w:val="28"/>
                <w:szCs w:val="24"/>
              </w:rPr>
              <w:t>(2)</w:t>
            </w:r>
            <w:r w:rsidRPr="00607B6D">
              <w:rPr>
                <w:rFonts w:ascii="標楷體" w:eastAsia="標楷體" w:hAnsi="標楷體" w:hint="eastAsia"/>
                <w:color w:val="000000" w:themeColor="text1"/>
                <w:sz w:val="28"/>
                <w:szCs w:val="32"/>
              </w:rPr>
              <w:t>獲頒「領航銀獎」，</w:t>
            </w:r>
            <w:r w:rsidRPr="00607B6D">
              <w:rPr>
                <w:rFonts w:ascii="標楷體" w:eastAsia="標楷體" w:hAnsi="標楷體" w:hint="eastAsia"/>
                <w:color w:val="000000" w:themeColor="text1"/>
                <w:sz w:val="28"/>
                <w:szCs w:val="24"/>
              </w:rPr>
              <w:t>每經表揚一次，可得七</w:t>
            </w:r>
            <w:r w:rsidRPr="00607B6D">
              <w:rPr>
                <w:rFonts w:ascii="標楷體" w:eastAsia="標楷體" w:hAnsi="標楷體" w:hint="eastAsia"/>
                <w:color w:val="000000" w:themeColor="text1"/>
                <w:sz w:val="28"/>
                <w:szCs w:val="32"/>
              </w:rPr>
              <w:t>點。</w:t>
            </w:r>
          </w:p>
          <w:p w14:paraId="739AAAE1" w14:textId="77777777" w:rsidR="006A7285" w:rsidRPr="00607B6D" w:rsidRDefault="006A7285" w:rsidP="0051672B">
            <w:pPr>
              <w:tabs>
                <w:tab w:val="left" w:pos="397"/>
              </w:tabs>
              <w:spacing w:line="480" w:lineRule="exact"/>
              <w:ind w:leftChars="119" w:left="734" w:hangingChars="160" w:hanging="448"/>
              <w:contextualSpacing/>
              <w:jc w:val="both"/>
              <w:rPr>
                <w:rFonts w:ascii="標楷體" w:eastAsia="標楷體" w:hAnsi="標楷體"/>
                <w:color w:val="000000" w:themeColor="text1"/>
                <w:sz w:val="28"/>
                <w:szCs w:val="32"/>
              </w:rPr>
            </w:pPr>
            <w:r w:rsidRPr="00607B6D">
              <w:rPr>
                <w:rFonts w:ascii="標楷體" w:eastAsia="標楷體" w:hAnsi="標楷體" w:hint="eastAsia"/>
                <w:color w:val="000000" w:themeColor="text1"/>
                <w:sz w:val="28"/>
                <w:szCs w:val="24"/>
              </w:rPr>
              <w:t>(3)</w:t>
            </w:r>
            <w:r w:rsidRPr="00607B6D">
              <w:rPr>
                <w:rFonts w:ascii="標楷體" w:eastAsia="標楷體" w:hAnsi="標楷體" w:hint="eastAsia"/>
                <w:color w:val="000000" w:themeColor="text1"/>
                <w:sz w:val="28"/>
                <w:szCs w:val="32"/>
              </w:rPr>
              <w:t>獲頒「領航銅獎」，</w:t>
            </w:r>
            <w:r w:rsidRPr="00607B6D">
              <w:rPr>
                <w:rFonts w:ascii="標楷體" w:eastAsia="標楷體" w:hAnsi="標楷體" w:hint="eastAsia"/>
                <w:color w:val="000000" w:themeColor="text1"/>
                <w:sz w:val="28"/>
                <w:szCs w:val="24"/>
              </w:rPr>
              <w:t>每經表揚一次，可得五</w:t>
            </w:r>
            <w:r w:rsidRPr="00607B6D">
              <w:rPr>
                <w:rFonts w:ascii="標楷體" w:eastAsia="標楷體" w:hAnsi="標楷體" w:hint="eastAsia"/>
                <w:color w:val="000000" w:themeColor="text1"/>
                <w:sz w:val="28"/>
                <w:szCs w:val="32"/>
              </w:rPr>
              <w:t>點。</w:t>
            </w:r>
          </w:p>
          <w:p w14:paraId="0F9A6F74" w14:textId="77777777" w:rsidR="006A7285" w:rsidRPr="00607B6D" w:rsidRDefault="006A7285" w:rsidP="0051672B">
            <w:pPr>
              <w:tabs>
                <w:tab w:val="left" w:pos="397"/>
              </w:tabs>
              <w:spacing w:line="480" w:lineRule="exact"/>
              <w:ind w:leftChars="119" w:left="734" w:hangingChars="160" w:hanging="448"/>
              <w:contextualSpacing/>
              <w:jc w:val="both"/>
              <w:rPr>
                <w:rFonts w:ascii="標楷體" w:eastAsia="標楷體" w:hAnsi="標楷體"/>
                <w:color w:val="000000" w:themeColor="text1"/>
                <w:sz w:val="28"/>
                <w:szCs w:val="32"/>
              </w:rPr>
            </w:pPr>
            <w:r w:rsidRPr="00607B6D">
              <w:rPr>
                <w:rFonts w:ascii="標楷體" w:eastAsia="標楷體" w:hAnsi="標楷體" w:hint="eastAsia"/>
                <w:color w:val="000000" w:themeColor="text1"/>
                <w:sz w:val="28"/>
                <w:szCs w:val="24"/>
              </w:rPr>
              <w:t>(4)</w:t>
            </w:r>
            <w:r w:rsidRPr="00607B6D">
              <w:rPr>
                <w:rFonts w:ascii="標楷體" w:eastAsia="標楷體" w:hAnsi="標楷體" w:hint="eastAsia"/>
                <w:color w:val="000000" w:themeColor="text1"/>
                <w:sz w:val="28"/>
                <w:szCs w:val="32"/>
              </w:rPr>
              <w:t>獲頒「領航公益獎」，</w:t>
            </w:r>
            <w:r w:rsidRPr="00607B6D">
              <w:rPr>
                <w:rFonts w:ascii="標楷體" w:eastAsia="標楷體" w:hAnsi="標楷體" w:hint="eastAsia"/>
                <w:color w:val="000000" w:themeColor="text1"/>
                <w:sz w:val="28"/>
                <w:szCs w:val="24"/>
              </w:rPr>
              <w:t>每經表揚一次，可得三</w:t>
            </w:r>
            <w:r w:rsidRPr="00607B6D">
              <w:rPr>
                <w:rFonts w:ascii="標楷體" w:eastAsia="標楷體" w:hAnsi="標楷體" w:hint="eastAsia"/>
                <w:color w:val="000000" w:themeColor="text1"/>
                <w:sz w:val="28"/>
                <w:szCs w:val="32"/>
              </w:rPr>
              <w:t>點。</w:t>
            </w:r>
            <w:r w:rsidRPr="00607B6D">
              <w:rPr>
                <w:rFonts w:ascii="標楷體" w:eastAsia="標楷體" w:hAnsi="標楷體"/>
                <w:color w:val="000000" w:themeColor="text1"/>
                <w:sz w:val="28"/>
                <w:szCs w:val="24"/>
              </w:rPr>
              <w:t xml:space="preserve"> </w:t>
            </w:r>
          </w:p>
          <w:p w14:paraId="32B27668" w14:textId="77777777" w:rsidR="006A7285" w:rsidRPr="00607B6D" w:rsidRDefault="006A7285" w:rsidP="0051672B">
            <w:pPr>
              <w:tabs>
                <w:tab w:val="left" w:pos="397"/>
              </w:tabs>
              <w:spacing w:line="480" w:lineRule="exact"/>
              <w:ind w:leftChars="1" w:left="254" w:hangingChars="90" w:hanging="252"/>
              <w:contextualSpacing/>
              <w:jc w:val="both"/>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2.其他公益服務每次活動可得一點，最多可得十點。</w:t>
            </w:r>
          </w:p>
          <w:p w14:paraId="03752F47" w14:textId="77777777" w:rsidR="006A7285" w:rsidRPr="00607B6D" w:rsidRDefault="006A7285" w:rsidP="0051672B">
            <w:pPr>
              <w:tabs>
                <w:tab w:val="left" w:pos="397"/>
              </w:tabs>
              <w:spacing w:line="480" w:lineRule="exact"/>
              <w:ind w:leftChars="1" w:left="254" w:hangingChars="90" w:hanging="252"/>
              <w:contextualSpacing/>
              <w:jc w:val="both"/>
              <w:rPr>
                <w:rFonts w:ascii="標楷體" w:eastAsia="標楷體" w:hAnsi="標楷體"/>
                <w:color w:val="000000" w:themeColor="text1"/>
                <w:sz w:val="28"/>
                <w:szCs w:val="24"/>
              </w:rPr>
            </w:pPr>
            <w:r w:rsidRPr="00607B6D">
              <w:rPr>
                <w:rFonts w:ascii="標楷體" w:eastAsia="標楷體" w:hAnsi="標楷體" w:hint="eastAsia"/>
                <w:color w:val="000000" w:themeColor="text1"/>
                <w:sz w:val="28"/>
                <w:szCs w:val="24"/>
              </w:rPr>
              <w:t>3.本項目最高可得二十點。</w:t>
            </w:r>
          </w:p>
        </w:tc>
      </w:tr>
    </w:tbl>
    <w:p w14:paraId="36785BFF" w14:textId="77777777" w:rsidR="007B1590" w:rsidRPr="00182E12" w:rsidRDefault="007B1590" w:rsidP="007B1590">
      <w:pPr>
        <w:spacing w:line="276" w:lineRule="auto"/>
        <w:ind w:left="822" w:rightChars="49" w:right="118" w:hanging="822"/>
        <w:contextualSpacing/>
        <w:rPr>
          <w:rFonts w:ascii="標楷體" w:eastAsia="標楷體" w:hAnsi="標楷體"/>
          <w:color w:val="000000" w:themeColor="text1"/>
          <w:szCs w:val="24"/>
        </w:rPr>
      </w:pPr>
      <w:r w:rsidRPr="00182E12">
        <w:rPr>
          <w:rFonts w:ascii="標楷體" w:eastAsia="標楷體" w:hAnsi="標楷體" w:hint="eastAsia"/>
          <w:color w:val="000000" w:themeColor="text1"/>
          <w:szCs w:val="24"/>
        </w:rPr>
        <w:t>備註</w:t>
      </w:r>
      <w:proofErr w:type="gramStart"/>
      <w:r w:rsidRPr="00182E12">
        <w:rPr>
          <w:rFonts w:ascii="標楷體" w:eastAsia="標楷體" w:hAnsi="標楷體" w:hint="eastAsia"/>
          <w:color w:val="000000" w:themeColor="text1"/>
          <w:szCs w:val="24"/>
        </w:rPr>
        <w:t>一</w:t>
      </w:r>
      <w:proofErr w:type="gramEnd"/>
      <w:r w:rsidRPr="00182E12">
        <w:rPr>
          <w:rFonts w:ascii="標楷體" w:eastAsia="標楷體" w:hAnsi="標楷體" w:hint="eastAsia"/>
          <w:color w:val="000000" w:themeColor="text1"/>
          <w:szCs w:val="24"/>
        </w:rPr>
        <w:t>：以上活動不含會員活動：如研習、交流、旅遊、聯誼活動、休閒運動、健身、練功或會務活動（如會員大會）等</w:t>
      </w:r>
    </w:p>
    <w:p w14:paraId="426E1596" w14:textId="77777777" w:rsidR="007B1590" w:rsidRPr="00182E12" w:rsidRDefault="007B1590" w:rsidP="007B1590">
      <w:pPr>
        <w:spacing w:line="276" w:lineRule="auto"/>
        <w:ind w:left="822" w:rightChars="49" w:right="118" w:hanging="822"/>
        <w:contextualSpacing/>
        <w:rPr>
          <w:rFonts w:ascii="標楷體" w:eastAsia="標楷體" w:hAnsi="標楷體"/>
          <w:color w:val="000000" w:themeColor="text1"/>
          <w:szCs w:val="24"/>
        </w:rPr>
      </w:pPr>
      <w:r w:rsidRPr="00182E12">
        <w:rPr>
          <w:rFonts w:ascii="標楷體" w:eastAsia="標楷體" w:hAnsi="標楷體" w:hint="eastAsia"/>
          <w:color w:val="000000" w:themeColor="text1"/>
          <w:szCs w:val="24"/>
        </w:rPr>
        <w:t>備註二：所提供之公益服務佐證資料，應不得與參與領航金獎所提報之公益項目重複。</w:t>
      </w:r>
    </w:p>
    <w:p w14:paraId="143EEE11" w14:textId="77777777" w:rsidR="006A7285" w:rsidRPr="00182E12" w:rsidRDefault="007B1590" w:rsidP="007B1590">
      <w:pPr>
        <w:widowControl/>
        <w:spacing w:line="276" w:lineRule="auto"/>
        <w:ind w:left="605" w:hangingChars="252" w:hanging="605"/>
        <w:rPr>
          <w:color w:val="000000" w:themeColor="text1"/>
          <w:szCs w:val="24"/>
        </w:rPr>
      </w:pPr>
      <w:r w:rsidRPr="00182E12">
        <w:rPr>
          <w:rFonts w:ascii="標楷體" w:eastAsia="標楷體" w:hAnsi="標楷體" w:hint="eastAsia"/>
          <w:color w:val="000000" w:themeColor="text1"/>
          <w:szCs w:val="24"/>
        </w:rPr>
        <w:t>備</w:t>
      </w:r>
      <w:r w:rsidR="006A7285" w:rsidRPr="00182E12">
        <w:rPr>
          <w:rFonts w:ascii="標楷體" w:eastAsia="標楷體" w:hAnsi="標楷體" w:hint="eastAsia"/>
          <w:color w:val="000000" w:themeColor="text1"/>
          <w:szCs w:val="24"/>
        </w:rPr>
        <w:t>註</w:t>
      </w:r>
      <w:proofErr w:type="gramStart"/>
      <w:r w:rsidRPr="00182E12">
        <w:rPr>
          <w:rFonts w:ascii="標楷體" w:eastAsia="標楷體" w:hAnsi="標楷體" w:hint="eastAsia"/>
          <w:color w:val="000000" w:themeColor="text1"/>
          <w:szCs w:val="24"/>
        </w:rPr>
        <w:t>三</w:t>
      </w:r>
      <w:proofErr w:type="gramEnd"/>
      <w:r w:rsidR="006A7285" w:rsidRPr="00182E12">
        <w:rPr>
          <w:rFonts w:ascii="標楷體" w:eastAsia="標楷體" w:hAnsi="標楷體" w:hint="eastAsia"/>
          <w:color w:val="000000" w:themeColor="text1"/>
          <w:szCs w:val="24"/>
        </w:rPr>
        <w:t>：依據本要點第四點，各申請單位申請設置舊衣收集再利用設施總數不得超過一百點。</w:t>
      </w:r>
      <w:r w:rsidR="006A7285" w:rsidRPr="00182E12">
        <w:rPr>
          <w:color w:val="000000" w:themeColor="text1"/>
          <w:szCs w:val="24"/>
        </w:rPr>
        <w:br w:type="page"/>
      </w:r>
    </w:p>
    <w:p w14:paraId="4D3FBC18" w14:textId="77777777" w:rsidR="006A7285" w:rsidRPr="00182E12" w:rsidRDefault="006A7285" w:rsidP="006A7285">
      <w:pPr>
        <w:widowControl/>
        <w:spacing w:line="460" w:lineRule="exact"/>
        <w:ind w:left="706" w:hangingChars="252" w:hanging="706"/>
        <w:rPr>
          <w:color w:val="000000" w:themeColor="text1"/>
          <w:sz w:val="28"/>
          <w:szCs w:val="32"/>
        </w:rPr>
        <w:sectPr w:rsidR="006A7285" w:rsidRPr="00182E12" w:rsidSect="006E49A7">
          <w:footerReference w:type="default" r:id="rId9"/>
          <w:pgSz w:w="11906" w:h="16838"/>
          <w:pgMar w:top="1134" w:right="1021" w:bottom="1134" w:left="1021" w:header="851" w:footer="510" w:gutter="0"/>
          <w:cols w:space="425"/>
          <w:docGrid w:type="linesAndChars" w:linePitch="360"/>
        </w:sectPr>
      </w:pPr>
    </w:p>
    <w:p w14:paraId="211FCE38" w14:textId="4A26983D" w:rsidR="006A7285" w:rsidRPr="00182E12" w:rsidRDefault="006A7285" w:rsidP="006A7285">
      <w:pPr>
        <w:widowControl/>
        <w:jc w:val="center"/>
        <w:rPr>
          <w:rFonts w:ascii="標楷體" w:eastAsia="標楷體" w:hAnsi="標楷體" w:cs="新細明體"/>
          <w:bCs/>
          <w:color w:val="000000" w:themeColor="text1"/>
          <w:kern w:val="0"/>
          <w:sz w:val="28"/>
          <w:szCs w:val="28"/>
        </w:rPr>
      </w:pPr>
      <w:r w:rsidRPr="00182E12">
        <w:rPr>
          <w:rFonts w:ascii="標楷體" w:eastAsia="標楷體" w:hAnsi="標楷體" w:cs="新細明體" w:hint="eastAsia"/>
          <w:bCs/>
          <w:color w:val="000000" w:themeColor="text1"/>
          <w:kern w:val="0"/>
          <w:sz w:val="28"/>
          <w:szCs w:val="28"/>
        </w:rPr>
        <w:lastRenderedPageBreak/>
        <w:t>附件二：新北市舊衣收集再利用設施設置季報表</w:t>
      </w:r>
    </w:p>
    <w:tbl>
      <w:tblPr>
        <w:tblStyle w:val="a8"/>
        <w:tblW w:w="0" w:type="auto"/>
        <w:tblLook w:val="04A0" w:firstRow="1" w:lastRow="0" w:firstColumn="1" w:lastColumn="0" w:noHBand="0" w:noVBand="1"/>
      </w:tblPr>
      <w:tblGrid>
        <w:gridCol w:w="1197"/>
        <w:gridCol w:w="690"/>
        <w:gridCol w:w="1578"/>
        <w:gridCol w:w="2335"/>
        <w:gridCol w:w="734"/>
        <w:gridCol w:w="278"/>
        <w:gridCol w:w="3006"/>
      </w:tblGrid>
      <w:tr w:rsidR="00607B6D" w:rsidRPr="00182E12" w14:paraId="469E314D" w14:textId="77777777" w:rsidTr="0051672B">
        <w:trPr>
          <w:trHeight w:val="745"/>
        </w:trPr>
        <w:tc>
          <w:tcPr>
            <w:tcW w:w="9965" w:type="dxa"/>
            <w:gridSpan w:val="7"/>
            <w:tcBorders>
              <w:top w:val="single" w:sz="18" w:space="0" w:color="auto"/>
              <w:left w:val="single" w:sz="18" w:space="0" w:color="auto"/>
              <w:bottom w:val="single" w:sz="8" w:space="0" w:color="auto"/>
              <w:right w:val="single" w:sz="18" w:space="0" w:color="auto"/>
            </w:tcBorders>
            <w:vAlign w:val="center"/>
          </w:tcPr>
          <w:p w14:paraId="5C370A97" w14:textId="77777777" w:rsidR="006A7285" w:rsidRPr="00182E12" w:rsidRDefault="006A7285" w:rsidP="0051672B">
            <w:pPr>
              <w:snapToGrid w:val="0"/>
              <w:spacing w:line="276" w:lineRule="auto"/>
              <w:contextualSpacing/>
              <w:jc w:val="center"/>
              <w:rPr>
                <w:rFonts w:ascii="標楷體" w:eastAsia="標楷體" w:hAnsi="標楷體"/>
                <w:color w:val="000000" w:themeColor="text1"/>
                <w:szCs w:val="24"/>
              </w:rPr>
            </w:pPr>
            <w:r w:rsidRPr="00182E12">
              <w:rPr>
                <w:rFonts w:ascii="標楷體" w:eastAsia="標楷體" w:hAnsi="標楷體" w:cs="新細明體" w:hint="eastAsia"/>
                <w:bCs/>
                <w:color w:val="000000" w:themeColor="text1"/>
                <w:sz w:val="28"/>
                <w:szCs w:val="28"/>
              </w:rPr>
              <w:t xml:space="preserve">        年度第        季報表</w:t>
            </w:r>
          </w:p>
        </w:tc>
      </w:tr>
      <w:tr w:rsidR="00607B6D" w:rsidRPr="00182E12" w14:paraId="475F02D6" w14:textId="77777777" w:rsidTr="0051672B">
        <w:trPr>
          <w:trHeight w:val="745"/>
        </w:trPr>
        <w:tc>
          <w:tcPr>
            <w:tcW w:w="1909" w:type="dxa"/>
            <w:gridSpan w:val="2"/>
            <w:tcBorders>
              <w:top w:val="single" w:sz="18" w:space="0" w:color="auto"/>
              <w:left w:val="single" w:sz="18" w:space="0" w:color="auto"/>
              <w:bottom w:val="single" w:sz="8" w:space="0" w:color="auto"/>
              <w:right w:val="single" w:sz="8" w:space="0" w:color="auto"/>
            </w:tcBorders>
            <w:vAlign w:val="center"/>
          </w:tcPr>
          <w:p w14:paraId="3DD626C6" w14:textId="4E5DDB4C" w:rsidR="006A7285" w:rsidRPr="00182E12" w:rsidRDefault="007A25C9" w:rsidP="0051672B">
            <w:pPr>
              <w:snapToGrid w:val="0"/>
              <w:spacing w:line="276" w:lineRule="auto"/>
              <w:contextualSpacing/>
              <w:jc w:val="center"/>
              <w:rPr>
                <w:rFonts w:ascii="標楷體" w:eastAsia="標楷體" w:hAnsi="標楷體"/>
                <w:color w:val="000000" w:themeColor="text1"/>
                <w:sz w:val="24"/>
                <w:szCs w:val="24"/>
              </w:rPr>
            </w:pPr>
            <w:r w:rsidRPr="00FC6074">
              <w:rPr>
                <w:rFonts w:ascii="標楷體" w:eastAsia="標楷體" w:hAnsi="標楷體" w:cs="新細明體" w:hint="eastAsia"/>
                <w:sz w:val="24"/>
                <w:szCs w:val="24"/>
              </w:rPr>
              <w:t>設置</w:t>
            </w:r>
            <w:r w:rsidR="006A7285" w:rsidRPr="00182E12">
              <w:rPr>
                <w:rFonts w:ascii="標楷體" w:eastAsia="標楷體" w:hAnsi="標楷體" w:cs="新細明體" w:hint="eastAsia"/>
                <w:color w:val="000000" w:themeColor="text1"/>
                <w:sz w:val="24"/>
                <w:szCs w:val="24"/>
              </w:rPr>
              <w:t>單位名稱</w:t>
            </w:r>
          </w:p>
        </w:tc>
        <w:tc>
          <w:tcPr>
            <w:tcW w:w="8056" w:type="dxa"/>
            <w:gridSpan w:val="5"/>
            <w:tcBorders>
              <w:top w:val="single" w:sz="18" w:space="0" w:color="auto"/>
              <w:left w:val="single" w:sz="8" w:space="0" w:color="auto"/>
              <w:bottom w:val="single" w:sz="8" w:space="0" w:color="auto"/>
              <w:right w:val="single" w:sz="18" w:space="0" w:color="auto"/>
            </w:tcBorders>
            <w:vAlign w:val="center"/>
          </w:tcPr>
          <w:p w14:paraId="5B9A3E90"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r>
      <w:tr w:rsidR="00607B6D" w:rsidRPr="00182E12" w14:paraId="0058E01C" w14:textId="77777777" w:rsidTr="0051672B">
        <w:trPr>
          <w:trHeight w:val="745"/>
        </w:trPr>
        <w:tc>
          <w:tcPr>
            <w:tcW w:w="1909" w:type="dxa"/>
            <w:gridSpan w:val="2"/>
            <w:tcBorders>
              <w:top w:val="single" w:sz="8" w:space="0" w:color="auto"/>
              <w:left w:val="single" w:sz="18" w:space="0" w:color="auto"/>
              <w:right w:val="single" w:sz="8" w:space="0" w:color="auto"/>
            </w:tcBorders>
            <w:vAlign w:val="center"/>
          </w:tcPr>
          <w:p w14:paraId="22FCB47E"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r w:rsidRPr="00182E12">
              <w:rPr>
                <w:rFonts w:ascii="標楷體" w:eastAsia="標楷體" w:hAnsi="標楷體" w:cs="新細明體" w:hint="eastAsia"/>
                <w:color w:val="000000" w:themeColor="text1"/>
                <w:sz w:val="24"/>
                <w:szCs w:val="24"/>
              </w:rPr>
              <w:t>核准點數(點)</w:t>
            </w:r>
          </w:p>
        </w:tc>
        <w:tc>
          <w:tcPr>
            <w:tcW w:w="8056" w:type="dxa"/>
            <w:gridSpan w:val="5"/>
            <w:tcBorders>
              <w:top w:val="single" w:sz="8" w:space="0" w:color="auto"/>
              <w:left w:val="single" w:sz="8" w:space="0" w:color="auto"/>
              <w:right w:val="single" w:sz="18" w:space="0" w:color="auto"/>
            </w:tcBorders>
            <w:vAlign w:val="center"/>
          </w:tcPr>
          <w:p w14:paraId="53A51D10"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r>
      <w:tr w:rsidR="00607B6D" w:rsidRPr="00182E12" w14:paraId="729EBCB6" w14:textId="77777777" w:rsidTr="0051672B">
        <w:trPr>
          <w:trHeight w:val="745"/>
        </w:trPr>
        <w:tc>
          <w:tcPr>
            <w:tcW w:w="1909" w:type="dxa"/>
            <w:gridSpan w:val="2"/>
            <w:tcBorders>
              <w:left w:val="single" w:sz="18" w:space="0" w:color="auto"/>
              <w:right w:val="single" w:sz="8" w:space="0" w:color="auto"/>
            </w:tcBorders>
            <w:vAlign w:val="center"/>
          </w:tcPr>
          <w:p w14:paraId="6C9A37DC"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r w:rsidRPr="00182E12">
              <w:rPr>
                <w:rFonts w:ascii="標楷體" w:eastAsia="標楷體" w:hAnsi="標楷體" w:cs="新細明體" w:hint="eastAsia"/>
                <w:color w:val="000000" w:themeColor="text1"/>
                <w:sz w:val="24"/>
                <w:szCs w:val="24"/>
              </w:rPr>
              <w:t>已設置點數(點)</w:t>
            </w:r>
          </w:p>
        </w:tc>
        <w:tc>
          <w:tcPr>
            <w:tcW w:w="8056" w:type="dxa"/>
            <w:gridSpan w:val="5"/>
            <w:tcBorders>
              <w:left w:val="single" w:sz="8" w:space="0" w:color="auto"/>
              <w:right w:val="single" w:sz="18" w:space="0" w:color="auto"/>
            </w:tcBorders>
            <w:vAlign w:val="center"/>
          </w:tcPr>
          <w:p w14:paraId="735DDAC5"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r>
      <w:tr w:rsidR="00607B6D" w:rsidRPr="00182E12" w14:paraId="0A02D9FB" w14:textId="77777777" w:rsidTr="0051672B">
        <w:trPr>
          <w:trHeight w:val="826"/>
        </w:trPr>
        <w:tc>
          <w:tcPr>
            <w:tcW w:w="1909" w:type="dxa"/>
            <w:gridSpan w:val="2"/>
            <w:tcBorders>
              <w:top w:val="single" w:sz="18" w:space="0" w:color="auto"/>
              <w:left w:val="single" w:sz="18" w:space="0" w:color="auto"/>
            </w:tcBorders>
            <w:vAlign w:val="center"/>
          </w:tcPr>
          <w:p w14:paraId="4EBA89C7"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r w:rsidRPr="00182E12">
              <w:rPr>
                <w:rFonts w:ascii="標楷體" w:eastAsia="標楷體" w:hAnsi="標楷體" w:cs="新細明體" w:hint="eastAsia"/>
                <w:color w:val="000000" w:themeColor="text1"/>
                <w:sz w:val="24"/>
                <w:szCs w:val="24"/>
              </w:rPr>
              <w:t>異動/</w:t>
            </w:r>
            <w:r w:rsidRPr="00182E12">
              <w:rPr>
                <w:rFonts w:ascii="標楷體" w:eastAsia="標楷體" w:hAnsi="標楷體" w:hint="eastAsia"/>
                <w:color w:val="000000" w:themeColor="text1"/>
                <w:sz w:val="24"/>
                <w:szCs w:val="24"/>
              </w:rPr>
              <w:t>撤除</w:t>
            </w:r>
            <w:r w:rsidRPr="00182E12">
              <w:rPr>
                <w:rFonts w:ascii="標楷體" w:eastAsia="標楷體" w:hAnsi="標楷體" w:cs="新細明體" w:hint="eastAsia"/>
                <w:color w:val="000000" w:themeColor="text1"/>
                <w:sz w:val="24"/>
                <w:szCs w:val="24"/>
              </w:rPr>
              <w:t>編號</w:t>
            </w:r>
          </w:p>
        </w:tc>
        <w:tc>
          <w:tcPr>
            <w:tcW w:w="3972" w:type="dxa"/>
            <w:gridSpan w:val="2"/>
            <w:tcBorders>
              <w:top w:val="single" w:sz="18" w:space="0" w:color="auto"/>
            </w:tcBorders>
            <w:vAlign w:val="center"/>
          </w:tcPr>
          <w:p w14:paraId="65447447"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r w:rsidRPr="00182E12">
              <w:rPr>
                <w:rFonts w:ascii="標楷體" w:eastAsia="標楷體" w:hAnsi="標楷體" w:hint="eastAsia"/>
                <w:color w:val="000000" w:themeColor="text1"/>
                <w:sz w:val="24"/>
                <w:szCs w:val="24"/>
              </w:rPr>
              <w:t>異動後地點/無</w:t>
            </w:r>
          </w:p>
        </w:tc>
        <w:tc>
          <w:tcPr>
            <w:tcW w:w="4084" w:type="dxa"/>
            <w:gridSpan w:val="3"/>
            <w:tcBorders>
              <w:top w:val="single" w:sz="18" w:space="0" w:color="auto"/>
              <w:right w:val="single" w:sz="18" w:space="0" w:color="auto"/>
            </w:tcBorders>
            <w:vAlign w:val="center"/>
          </w:tcPr>
          <w:p w14:paraId="0E2DB198"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r w:rsidRPr="00182E12">
              <w:rPr>
                <w:rFonts w:ascii="標楷體" w:eastAsia="標楷體" w:hAnsi="標楷體" w:cs="新細明體" w:hint="eastAsia"/>
                <w:color w:val="000000" w:themeColor="text1"/>
                <w:sz w:val="24"/>
                <w:szCs w:val="24"/>
              </w:rPr>
              <w:t>異動/</w:t>
            </w:r>
            <w:r w:rsidRPr="00182E12">
              <w:rPr>
                <w:rFonts w:ascii="標楷體" w:eastAsia="標楷體" w:hAnsi="標楷體" w:hint="eastAsia"/>
                <w:color w:val="000000" w:themeColor="text1"/>
                <w:sz w:val="24"/>
                <w:szCs w:val="24"/>
              </w:rPr>
              <w:t>撤除</w:t>
            </w:r>
            <w:r w:rsidRPr="00182E12">
              <w:rPr>
                <w:rFonts w:ascii="標楷體" w:eastAsia="標楷體" w:hAnsi="標楷體" w:cs="新細明體" w:hint="eastAsia"/>
                <w:color w:val="000000" w:themeColor="text1"/>
                <w:sz w:val="24"/>
                <w:szCs w:val="24"/>
              </w:rPr>
              <w:t>原因</w:t>
            </w:r>
          </w:p>
        </w:tc>
      </w:tr>
      <w:tr w:rsidR="00607B6D" w:rsidRPr="00182E12" w14:paraId="3B7F3B0E" w14:textId="77777777" w:rsidTr="0051672B">
        <w:trPr>
          <w:trHeight w:val="826"/>
        </w:trPr>
        <w:tc>
          <w:tcPr>
            <w:tcW w:w="1909" w:type="dxa"/>
            <w:gridSpan w:val="2"/>
            <w:tcBorders>
              <w:left w:val="single" w:sz="18" w:space="0" w:color="auto"/>
            </w:tcBorders>
            <w:vAlign w:val="center"/>
          </w:tcPr>
          <w:p w14:paraId="2A7129C8"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3972" w:type="dxa"/>
            <w:gridSpan w:val="2"/>
            <w:vAlign w:val="center"/>
          </w:tcPr>
          <w:p w14:paraId="525CAEF4"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4084" w:type="dxa"/>
            <w:gridSpan w:val="3"/>
            <w:tcBorders>
              <w:right w:val="single" w:sz="18" w:space="0" w:color="auto"/>
            </w:tcBorders>
            <w:vAlign w:val="center"/>
          </w:tcPr>
          <w:p w14:paraId="48B0A38D"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r>
      <w:tr w:rsidR="00607B6D" w:rsidRPr="00182E12" w14:paraId="45B5920A" w14:textId="77777777" w:rsidTr="0051672B">
        <w:trPr>
          <w:trHeight w:val="826"/>
        </w:trPr>
        <w:tc>
          <w:tcPr>
            <w:tcW w:w="1909" w:type="dxa"/>
            <w:gridSpan w:val="2"/>
            <w:tcBorders>
              <w:left w:val="single" w:sz="18" w:space="0" w:color="auto"/>
            </w:tcBorders>
            <w:vAlign w:val="center"/>
          </w:tcPr>
          <w:p w14:paraId="1B0951F8"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3972" w:type="dxa"/>
            <w:gridSpan w:val="2"/>
            <w:vAlign w:val="center"/>
          </w:tcPr>
          <w:p w14:paraId="4F9A4E51"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4084" w:type="dxa"/>
            <w:gridSpan w:val="3"/>
            <w:tcBorders>
              <w:right w:val="single" w:sz="18" w:space="0" w:color="auto"/>
            </w:tcBorders>
            <w:vAlign w:val="center"/>
          </w:tcPr>
          <w:p w14:paraId="6DBB4E3E"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r>
      <w:tr w:rsidR="00607B6D" w:rsidRPr="00182E12" w14:paraId="71AEC86D" w14:textId="77777777" w:rsidTr="0051672B">
        <w:trPr>
          <w:trHeight w:val="826"/>
        </w:trPr>
        <w:tc>
          <w:tcPr>
            <w:tcW w:w="1909" w:type="dxa"/>
            <w:gridSpan w:val="2"/>
            <w:tcBorders>
              <w:left w:val="single" w:sz="18" w:space="0" w:color="auto"/>
            </w:tcBorders>
            <w:vAlign w:val="center"/>
          </w:tcPr>
          <w:p w14:paraId="61B06AAA"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3972" w:type="dxa"/>
            <w:gridSpan w:val="2"/>
            <w:vAlign w:val="center"/>
          </w:tcPr>
          <w:p w14:paraId="47F8DE37"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4084" w:type="dxa"/>
            <w:gridSpan w:val="3"/>
            <w:tcBorders>
              <w:right w:val="single" w:sz="18" w:space="0" w:color="auto"/>
            </w:tcBorders>
            <w:vAlign w:val="center"/>
          </w:tcPr>
          <w:p w14:paraId="3171B162"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r>
      <w:tr w:rsidR="00607B6D" w:rsidRPr="00182E12" w14:paraId="7DC1EFD6" w14:textId="77777777" w:rsidTr="0051672B">
        <w:trPr>
          <w:trHeight w:val="826"/>
        </w:trPr>
        <w:tc>
          <w:tcPr>
            <w:tcW w:w="1909" w:type="dxa"/>
            <w:gridSpan w:val="2"/>
            <w:tcBorders>
              <w:left w:val="single" w:sz="18" w:space="0" w:color="auto"/>
            </w:tcBorders>
            <w:vAlign w:val="center"/>
          </w:tcPr>
          <w:p w14:paraId="594BF6E8"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3972" w:type="dxa"/>
            <w:gridSpan w:val="2"/>
            <w:vAlign w:val="center"/>
          </w:tcPr>
          <w:p w14:paraId="524BFF1E"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4084" w:type="dxa"/>
            <w:gridSpan w:val="3"/>
            <w:tcBorders>
              <w:right w:val="single" w:sz="18" w:space="0" w:color="auto"/>
            </w:tcBorders>
            <w:vAlign w:val="center"/>
          </w:tcPr>
          <w:p w14:paraId="4886FDC3"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r>
      <w:tr w:rsidR="00607B6D" w:rsidRPr="00182E12" w14:paraId="5D70DD73" w14:textId="77777777" w:rsidTr="0051672B">
        <w:trPr>
          <w:trHeight w:val="826"/>
        </w:trPr>
        <w:tc>
          <w:tcPr>
            <w:tcW w:w="1909" w:type="dxa"/>
            <w:gridSpan w:val="2"/>
            <w:tcBorders>
              <w:left w:val="single" w:sz="18" w:space="0" w:color="auto"/>
            </w:tcBorders>
            <w:vAlign w:val="center"/>
          </w:tcPr>
          <w:p w14:paraId="141AE852"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3972" w:type="dxa"/>
            <w:gridSpan w:val="2"/>
            <w:vAlign w:val="center"/>
          </w:tcPr>
          <w:p w14:paraId="674F43C4"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4084" w:type="dxa"/>
            <w:gridSpan w:val="3"/>
            <w:tcBorders>
              <w:right w:val="single" w:sz="18" w:space="0" w:color="auto"/>
            </w:tcBorders>
            <w:vAlign w:val="center"/>
          </w:tcPr>
          <w:p w14:paraId="66E795F6"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r>
      <w:tr w:rsidR="00607B6D" w:rsidRPr="00182E12" w14:paraId="398D08CD" w14:textId="77777777" w:rsidTr="0051672B">
        <w:trPr>
          <w:trHeight w:val="826"/>
        </w:trPr>
        <w:tc>
          <w:tcPr>
            <w:tcW w:w="1909" w:type="dxa"/>
            <w:gridSpan w:val="2"/>
            <w:tcBorders>
              <w:left w:val="single" w:sz="18" w:space="0" w:color="auto"/>
            </w:tcBorders>
            <w:vAlign w:val="center"/>
          </w:tcPr>
          <w:p w14:paraId="4DEC71DF"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3972" w:type="dxa"/>
            <w:gridSpan w:val="2"/>
            <w:vAlign w:val="center"/>
          </w:tcPr>
          <w:p w14:paraId="02D963D6"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c>
          <w:tcPr>
            <w:tcW w:w="4084" w:type="dxa"/>
            <w:gridSpan w:val="3"/>
            <w:tcBorders>
              <w:right w:val="single" w:sz="18" w:space="0" w:color="auto"/>
            </w:tcBorders>
            <w:vAlign w:val="center"/>
          </w:tcPr>
          <w:p w14:paraId="68D7CAD4" w14:textId="77777777" w:rsidR="006A7285" w:rsidRPr="00182E12" w:rsidRDefault="006A7285" w:rsidP="0051672B">
            <w:pPr>
              <w:snapToGrid w:val="0"/>
              <w:spacing w:line="276" w:lineRule="auto"/>
              <w:contextualSpacing/>
              <w:rPr>
                <w:rFonts w:ascii="標楷體" w:eastAsia="標楷體" w:hAnsi="標楷體"/>
                <w:color w:val="000000" w:themeColor="text1"/>
                <w:sz w:val="24"/>
                <w:szCs w:val="24"/>
              </w:rPr>
            </w:pPr>
          </w:p>
        </w:tc>
      </w:tr>
      <w:tr w:rsidR="00607B6D" w:rsidRPr="00182E12" w14:paraId="2B2761E6" w14:textId="77777777" w:rsidTr="0051672B">
        <w:trPr>
          <w:trHeight w:val="664"/>
        </w:trPr>
        <w:tc>
          <w:tcPr>
            <w:tcW w:w="1209" w:type="dxa"/>
            <w:tcBorders>
              <w:top w:val="single" w:sz="18" w:space="0" w:color="auto"/>
              <w:left w:val="single" w:sz="18" w:space="0" w:color="auto"/>
              <w:bottom w:val="single" w:sz="8" w:space="0" w:color="auto"/>
              <w:right w:val="single" w:sz="4" w:space="0" w:color="auto"/>
            </w:tcBorders>
            <w:vAlign w:val="center"/>
          </w:tcPr>
          <w:p w14:paraId="72976C86"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r w:rsidRPr="00182E12">
              <w:rPr>
                <w:rFonts w:ascii="標楷體" w:eastAsia="標楷體" w:hAnsi="標楷體" w:cs="新細明體" w:hint="eastAsia"/>
                <w:color w:val="000000" w:themeColor="text1"/>
                <w:sz w:val="24"/>
                <w:szCs w:val="24"/>
              </w:rPr>
              <w:t>月份</w:t>
            </w:r>
          </w:p>
        </w:tc>
        <w:tc>
          <w:tcPr>
            <w:tcW w:w="2301" w:type="dxa"/>
            <w:gridSpan w:val="2"/>
            <w:tcBorders>
              <w:top w:val="single" w:sz="18" w:space="0" w:color="auto"/>
              <w:left w:val="single" w:sz="4" w:space="0" w:color="auto"/>
              <w:bottom w:val="single" w:sz="8" w:space="0" w:color="auto"/>
            </w:tcBorders>
            <w:vAlign w:val="center"/>
          </w:tcPr>
          <w:p w14:paraId="362B3888"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r w:rsidRPr="00182E12">
              <w:rPr>
                <w:rFonts w:ascii="標楷體" w:eastAsia="標楷體" w:hAnsi="標楷體" w:cs="新細明體" w:hint="eastAsia"/>
                <w:color w:val="000000" w:themeColor="text1"/>
                <w:sz w:val="24"/>
                <w:szCs w:val="24"/>
              </w:rPr>
              <w:t>舊衣收集</w:t>
            </w:r>
            <w:r w:rsidRPr="00182E12">
              <w:rPr>
                <w:rFonts w:ascii="標楷體" w:eastAsia="標楷體" w:hAnsi="標楷體" w:cs="新細明體" w:hint="eastAsia"/>
                <w:color w:val="000000" w:themeColor="text1"/>
                <w:sz w:val="24"/>
                <w:szCs w:val="24"/>
              </w:rPr>
              <w:br/>
            </w:r>
            <w:proofErr w:type="gramStart"/>
            <w:r w:rsidRPr="00182E12">
              <w:rPr>
                <w:rFonts w:ascii="標楷體" w:eastAsia="標楷體" w:hAnsi="標楷體" w:cs="新細明體" w:hint="eastAsia"/>
                <w:color w:val="000000" w:themeColor="text1"/>
                <w:sz w:val="24"/>
                <w:szCs w:val="24"/>
              </w:rPr>
              <w:t>（</w:t>
            </w:r>
            <w:proofErr w:type="gramEnd"/>
            <w:r w:rsidRPr="00182E12">
              <w:rPr>
                <w:rFonts w:ascii="標楷體" w:eastAsia="標楷體" w:hAnsi="標楷體" w:cs="新細明體" w:hint="eastAsia"/>
                <w:color w:val="000000" w:themeColor="text1"/>
                <w:sz w:val="24"/>
                <w:szCs w:val="24"/>
              </w:rPr>
              <w:t>單位：公斤</w:t>
            </w:r>
            <w:proofErr w:type="gramStart"/>
            <w:r w:rsidRPr="00182E12">
              <w:rPr>
                <w:rFonts w:ascii="標楷體" w:eastAsia="標楷體" w:hAnsi="標楷體" w:cs="新細明體" w:hint="eastAsia"/>
                <w:color w:val="000000" w:themeColor="text1"/>
                <w:sz w:val="24"/>
                <w:szCs w:val="24"/>
              </w:rPr>
              <w:t>）</w:t>
            </w:r>
            <w:proofErr w:type="gramEnd"/>
          </w:p>
        </w:tc>
        <w:tc>
          <w:tcPr>
            <w:tcW w:w="3119" w:type="dxa"/>
            <w:gridSpan w:val="2"/>
            <w:tcBorders>
              <w:top w:val="single" w:sz="18" w:space="0" w:color="auto"/>
              <w:bottom w:val="single" w:sz="8" w:space="0" w:color="auto"/>
              <w:right w:val="single" w:sz="4" w:space="0" w:color="auto"/>
            </w:tcBorders>
            <w:vAlign w:val="center"/>
          </w:tcPr>
          <w:p w14:paraId="332489F5"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r w:rsidRPr="00182E12">
              <w:rPr>
                <w:rFonts w:ascii="標楷體" w:eastAsia="標楷體" w:hAnsi="標楷體" w:cs="新細明體" w:hint="eastAsia"/>
                <w:color w:val="000000" w:themeColor="text1"/>
                <w:sz w:val="24"/>
                <w:szCs w:val="24"/>
              </w:rPr>
              <w:t>營運及財務</w:t>
            </w:r>
            <w:r w:rsidRPr="00182E12">
              <w:rPr>
                <w:rFonts w:ascii="標楷體" w:eastAsia="標楷體" w:hAnsi="標楷體" w:cs="新細明體"/>
                <w:color w:val="000000" w:themeColor="text1"/>
                <w:sz w:val="24"/>
                <w:szCs w:val="24"/>
              </w:rPr>
              <w:br/>
            </w:r>
            <w:r w:rsidRPr="00182E12">
              <w:rPr>
                <w:rFonts w:ascii="標楷體" w:eastAsia="標楷體" w:hAnsi="標楷體" w:cs="新細明體" w:hint="eastAsia"/>
                <w:color w:val="000000" w:themeColor="text1"/>
                <w:sz w:val="24"/>
                <w:szCs w:val="24"/>
              </w:rPr>
              <w:t>收支狀況</w:t>
            </w:r>
            <w:proofErr w:type="gramStart"/>
            <w:r w:rsidRPr="00182E12">
              <w:rPr>
                <w:rFonts w:ascii="標楷體" w:eastAsia="標楷體" w:hAnsi="標楷體" w:cs="新細明體" w:hint="eastAsia"/>
                <w:color w:val="000000" w:themeColor="text1"/>
                <w:sz w:val="24"/>
                <w:szCs w:val="24"/>
              </w:rPr>
              <w:t>（</w:t>
            </w:r>
            <w:proofErr w:type="gramEnd"/>
            <w:r w:rsidRPr="00182E12">
              <w:rPr>
                <w:rFonts w:ascii="標楷體" w:eastAsia="標楷體" w:hAnsi="標楷體" w:cs="新細明體" w:hint="eastAsia"/>
                <w:color w:val="000000" w:themeColor="text1"/>
                <w:sz w:val="24"/>
                <w:szCs w:val="24"/>
              </w:rPr>
              <w:t>餘/虧，單位：元</w:t>
            </w:r>
            <w:proofErr w:type="gramStart"/>
            <w:r w:rsidRPr="00182E12">
              <w:rPr>
                <w:rFonts w:ascii="標楷體" w:eastAsia="標楷體" w:hAnsi="標楷體" w:cs="新細明體" w:hint="eastAsia"/>
                <w:color w:val="000000" w:themeColor="text1"/>
                <w:sz w:val="24"/>
                <w:szCs w:val="24"/>
              </w:rPr>
              <w:t>）</w:t>
            </w:r>
            <w:proofErr w:type="gramEnd"/>
          </w:p>
        </w:tc>
        <w:tc>
          <w:tcPr>
            <w:tcW w:w="3336" w:type="dxa"/>
            <w:gridSpan w:val="2"/>
            <w:tcBorders>
              <w:top w:val="single" w:sz="18" w:space="0" w:color="auto"/>
              <w:left w:val="single" w:sz="4" w:space="0" w:color="auto"/>
              <w:bottom w:val="single" w:sz="8" w:space="0" w:color="auto"/>
              <w:right w:val="single" w:sz="18" w:space="0" w:color="auto"/>
            </w:tcBorders>
            <w:vAlign w:val="center"/>
          </w:tcPr>
          <w:p w14:paraId="1BCD3999"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r w:rsidRPr="00182E12">
              <w:rPr>
                <w:rFonts w:ascii="標楷體" w:eastAsia="標楷體" w:hAnsi="標楷體" w:cs="新細明體" w:hint="eastAsia"/>
                <w:color w:val="000000" w:themeColor="text1"/>
                <w:sz w:val="24"/>
                <w:szCs w:val="24"/>
              </w:rPr>
              <w:t>最終</w:t>
            </w:r>
            <w:proofErr w:type="gramStart"/>
            <w:r w:rsidRPr="00182E12">
              <w:rPr>
                <w:rFonts w:ascii="標楷體" w:eastAsia="標楷體" w:hAnsi="標楷體" w:cs="新細明體" w:hint="eastAsia"/>
                <w:color w:val="000000" w:themeColor="text1"/>
                <w:sz w:val="24"/>
                <w:szCs w:val="24"/>
              </w:rPr>
              <w:t>清運舊衣</w:t>
            </w:r>
            <w:proofErr w:type="gramEnd"/>
            <w:r w:rsidRPr="00182E12">
              <w:rPr>
                <w:rFonts w:ascii="標楷體" w:eastAsia="標楷體" w:hAnsi="標楷體" w:cs="新細明體" w:hint="eastAsia"/>
                <w:color w:val="000000" w:themeColor="text1"/>
                <w:sz w:val="24"/>
                <w:szCs w:val="24"/>
              </w:rPr>
              <w:t>處理機構，例：育幼院、</w:t>
            </w:r>
            <w:proofErr w:type="gramStart"/>
            <w:r w:rsidRPr="00182E12">
              <w:rPr>
                <w:rFonts w:ascii="標楷體" w:eastAsia="標楷體" w:hAnsi="標楷體" w:cs="新細明體" w:hint="eastAsia"/>
                <w:color w:val="000000" w:themeColor="text1"/>
                <w:sz w:val="24"/>
                <w:szCs w:val="24"/>
              </w:rPr>
              <w:t>綠點</w:t>
            </w:r>
            <w:proofErr w:type="gramEnd"/>
            <w:r w:rsidRPr="00182E12">
              <w:rPr>
                <w:rFonts w:ascii="標楷體" w:eastAsia="標楷體" w:hAnsi="標楷體" w:cs="新細明體" w:hint="eastAsia"/>
                <w:color w:val="000000" w:themeColor="text1"/>
                <w:sz w:val="24"/>
                <w:szCs w:val="24"/>
              </w:rPr>
              <w:t>、久泰、SRF、外銷…等</w:t>
            </w:r>
          </w:p>
        </w:tc>
      </w:tr>
      <w:tr w:rsidR="00607B6D" w:rsidRPr="00182E12" w14:paraId="3048F01C" w14:textId="77777777" w:rsidTr="0051672B">
        <w:trPr>
          <w:trHeight w:val="1007"/>
        </w:trPr>
        <w:tc>
          <w:tcPr>
            <w:tcW w:w="1209" w:type="dxa"/>
            <w:tcBorders>
              <w:top w:val="single" w:sz="8" w:space="0" w:color="auto"/>
              <w:left w:val="single" w:sz="18" w:space="0" w:color="auto"/>
              <w:bottom w:val="single" w:sz="8" w:space="0" w:color="auto"/>
              <w:right w:val="single" w:sz="4" w:space="0" w:color="auto"/>
            </w:tcBorders>
            <w:vAlign w:val="center"/>
          </w:tcPr>
          <w:p w14:paraId="20E37AB1"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p>
        </w:tc>
        <w:tc>
          <w:tcPr>
            <w:tcW w:w="2301" w:type="dxa"/>
            <w:gridSpan w:val="2"/>
            <w:tcBorders>
              <w:top w:val="single" w:sz="8" w:space="0" w:color="auto"/>
              <w:left w:val="single" w:sz="4" w:space="0" w:color="auto"/>
              <w:bottom w:val="single" w:sz="8" w:space="0" w:color="auto"/>
            </w:tcBorders>
            <w:vAlign w:val="center"/>
          </w:tcPr>
          <w:p w14:paraId="51E68C60"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p>
        </w:tc>
        <w:tc>
          <w:tcPr>
            <w:tcW w:w="3119" w:type="dxa"/>
            <w:gridSpan w:val="2"/>
            <w:tcBorders>
              <w:top w:val="single" w:sz="8" w:space="0" w:color="auto"/>
              <w:bottom w:val="single" w:sz="8" w:space="0" w:color="auto"/>
              <w:right w:val="single" w:sz="4" w:space="0" w:color="auto"/>
            </w:tcBorders>
            <w:vAlign w:val="center"/>
          </w:tcPr>
          <w:p w14:paraId="14A421EF"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p>
        </w:tc>
        <w:tc>
          <w:tcPr>
            <w:tcW w:w="3336" w:type="dxa"/>
            <w:gridSpan w:val="2"/>
            <w:tcBorders>
              <w:top w:val="single" w:sz="8" w:space="0" w:color="auto"/>
              <w:left w:val="single" w:sz="4" w:space="0" w:color="auto"/>
              <w:bottom w:val="single" w:sz="8" w:space="0" w:color="auto"/>
              <w:right w:val="single" w:sz="18" w:space="0" w:color="auto"/>
            </w:tcBorders>
            <w:vAlign w:val="center"/>
          </w:tcPr>
          <w:p w14:paraId="77B6863E"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p>
        </w:tc>
      </w:tr>
      <w:tr w:rsidR="00607B6D" w:rsidRPr="00182E12" w14:paraId="469B96BE" w14:textId="77777777" w:rsidTr="0051672B">
        <w:trPr>
          <w:trHeight w:val="1007"/>
        </w:trPr>
        <w:tc>
          <w:tcPr>
            <w:tcW w:w="1209" w:type="dxa"/>
            <w:tcBorders>
              <w:top w:val="single" w:sz="8" w:space="0" w:color="auto"/>
              <w:left w:val="single" w:sz="18" w:space="0" w:color="auto"/>
              <w:right w:val="single" w:sz="4" w:space="0" w:color="auto"/>
            </w:tcBorders>
            <w:vAlign w:val="center"/>
          </w:tcPr>
          <w:p w14:paraId="7930381D"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c>
          <w:tcPr>
            <w:tcW w:w="2301" w:type="dxa"/>
            <w:gridSpan w:val="2"/>
            <w:tcBorders>
              <w:top w:val="single" w:sz="8" w:space="0" w:color="auto"/>
              <w:left w:val="single" w:sz="4" w:space="0" w:color="auto"/>
            </w:tcBorders>
            <w:vAlign w:val="center"/>
          </w:tcPr>
          <w:p w14:paraId="49E5977D"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c>
          <w:tcPr>
            <w:tcW w:w="3119" w:type="dxa"/>
            <w:gridSpan w:val="2"/>
            <w:tcBorders>
              <w:top w:val="single" w:sz="8" w:space="0" w:color="auto"/>
              <w:right w:val="single" w:sz="4" w:space="0" w:color="auto"/>
            </w:tcBorders>
            <w:vAlign w:val="center"/>
          </w:tcPr>
          <w:p w14:paraId="07F16012"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c>
          <w:tcPr>
            <w:tcW w:w="3336" w:type="dxa"/>
            <w:gridSpan w:val="2"/>
            <w:tcBorders>
              <w:top w:val="single" w:sz="8" w:space="0" w:color="auto"/>
              <w:left w:val="single" w:sz="4" w:space="0" w:color="auto"/>
              <w:right w:val="single" w:sz="18" w:space="0" w:color="auto"/>
            </w:tcBorders>
            <w:vAlign w:val="center"/>
          </w:tcPr>
          <w:p w14:paraId="51FF34DB"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r>
      <w:tr w:rsidR="00607B6D" w:rsidRPr="00182E12" w14:paraId="0D283B58" w14:textId="77777777" w:rsidTr="0051672B">
        <w:trPr>
          <w:trHeight w:val="1007"/>
        </w:trPr>
        <w:tc>
          <w:tcPr>
            <w:tcW w:w="1209" w:type="dxa"/>
            <w:tcBorders>
              <w:left w:val="single" w:sz="18" w:space="0" w:color="auto"/>
              <w:right w:val="single" w:sz="4" w:space="0" w:color="auto"/>
            </w:tcBorders>
            <w:vAlign w:val="center"/>
          </w:tcPr>
          <w:p w14:paraId="59F2C10D"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c>
          <w:tcPr>
            <w:tcW w:w="2301" w:type="dxa"/>
            <w:gridSpan w:val="2"/>
            <w:tcBorders>
              <w:left w:val="single" w:sz="4" w:space="0" w:color="auto"/>
            </w:tcBorders>
            <w:vAlign w:val="center"/>
          </w:tcPr>
          <w:p w14:paraId="50E4FB3E"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c>
          <w:tcPr>
            <w:tcW w:w="3119" w:type="dxa"/>
            <w:gridSpan w:val="2"/>
            <w:tcBorders>
              <w:right w:val="single" w:sz="4" w:space="0" w:color="auto"/>
            </w:tcBorders>
            <w:vAlign w:val="center"/>
          </w:tcPr>
          <w:p w14:paraId="7B876C76"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c>
          <w:tcPr>
            <w:tcW w:w="3336" w:type="dxa"/>
            <w:gridSpan w:val="2"/>
            <w:tcBorders>
              <w:left w:val="single" w:sz="4" w:space="0" w:color="auto"/>
              <w:right w:val="single" w:sz="18" w:space="0" w:color="auto"/>
            </w:tcBorders>
            <w:vAlign w:val="center"/>
          </w:tcPr>
          <w:p w14:paraId="1558DD23"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r>
      <w:tr w:rsidR="00607B6D" w:rsidRPr="00182E12" w14:paraId="542D432E" w14:textId="77777777" w:rsidTr="0051672B">
        <w:trPr>
          <w:trHeight w:val="1007"/>
        </w:trPr>
        <w:tc>
          <w:tcPr>
            <w:tcW w:w="1209" w:type="dxa"/>
            <w:tcBorders>
              <w:left w:val="single" w:sz="18" w:space="0" w:color="auto"/>
            </w:tcBorders>
            <w:vAlign w:val="center"/>
          </w:tcPr>
          <w:p w14:paraId="5B795836"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c>
          <w:tcPr>
            <w:tcW w:w="2301" w:type="dxa"/>
            <w:gridSpan w:val="2"/>
            <w:vAlign w:val="center"/>
          </w:tcPr>
          <w:p w14:paraId="593A0720"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c>
          <w:tcPr>
            <w:tcW w:w="3119" w:type="dxa"/>
            <w:gridSpan w:val="2"/>
            <w:tcBorders>
              <w:right w:val="single" w:sz="4" w:space="0" w:color="auto"/>
            </w:tcBorders>
            <w:vAlign w:val="center"/>
          </w:tcPr>
          <w:p w14:paraId="22304BF7"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c>
          <w:tcPr>
            <w:tcW w:w="3336" w:type="dxa"/>
            <w:gridSpan w:val="2"/>
            <w:tcBorders>
              <w:left w:val="single" w:sz="4" w:space="0" w:color="auto"/>
              <w:right w:val="single" w:sz="18" w:space="0" w:color="auto"/>
            </w:tcBorders>
            <w:vAlign w:val="center"/>
          </w:tcPr>
          <w:p w14:paraId="31DF0771" w14:textId="77777777" w:rsidR="006A7285" w:rsidRPr="00182E12" w:rsidRDefault="006A7285" w:rsidP="0051672B">
            <w:pPr>
              <w:widowControl/>
              <w:snapToGrid w:val="0"/>
              <w:spacing w:line="276" w:lineRule="auto"/>
              <w:contextualSpacing/>
              <w:jc w:val="center"/>
              <w:rPr>
                <w:rFonts w:ascii="標楷體" w:eastAsia="標楷體" w:hAnsi="標楷體" w:cs="新細明體"/>
                <w:color w:val="000000" w:themeColor="text1"/>
                <w:sz w:val="24"/>
                <w:szCs w:val="24"/>
              </w:rPr>
            </w:pPr>
          </w:p>
        </w:tc>
      </w:tr>
      <w:tr w:rsidR="00607B6D" w:rsidRPr="00182E12" w14:paraId="60208145" w14:textId="77777777" w:rsidTr="0051672B">
        <w:trPr>
          <w:trHeight w:val="319"/>
        </w:trPr>
        <w:tc>
          <w:tcPr>
            <w:tcW w:w="9965" w:type="dxa"/>
            <w:gridSpan w:val="7"/>
            <w:tcBorders>
              <w:top w:val="single" w:sz="8" w:space="0" w:color="auto"/>
              <w:left w:val="single" w:sz="18" w:space="0" w:color="auto"/>
              <w:bottom w:val="single" w:sz="8" w:space="0" w:color="auto"/>
              <w:right w:val="single" w:sz="18" w:space="0" w:color="auto"/>
            </w:tcBorders>
            <w:vAlign w:val="center"/>
          </w:tcPr>
          <w:p w14:paraId="67772056" w14:textId="77777777" w:rsidR="006A7285" w:rsidRPr="00182E12" w:rsidRDefault="006A7285" w:rsidP="0051672B">
            <w:pPr>
              <w:snapToGrid w:val="0"/>
              <w:spacing w:line="276" w:lineRule="auto"/>
              <w:contextualSpacing/>
              <w:jc w:val="center"/>
              <w:rPr>
                <w:rFonts w:ascii="標楷體" w:eastAsia="標楷體" w:hAnsi="標楷體"/>
                <w:color w:val="000000" w:themeColor="text1"/>
              </w:rPr>
            </w:pPr>
            <w:r w:rsidRPr="00182E12">
              <w:rPr>
                <w:rFonts w:ascii="標楷體" w:eastAsia="標楷體" w:hAnsi="標楷體" w:hint="eastAsia"/>
                <w:color w:val="000000" w:themeColor="text1"/>
                <w:sz w:val="24"/>
              </w:rPr>
              <w:t>季報資料自我檢核表</w:t>
            </w:r>
          </w:p>
        </w:tc>
      </w:tr>
      <w:tr w:rsidR="00607B6D" w:rsidRPr="00182E12" w14:paraId="6CD1C6F2" w14:textId="77777777" w:rsidTr="0051672B">
        <w:trPr>
          <w:trHeight w:val="255"/>
        </w:trPr>
        <w:tc>
          <w:tcPr>
            <w:tcW w:w="1909" w:type="dxa"/>
            <w:gridSpan w:val="2"/>
            <w:tcBorders>
              <w:top w:val="single" w:sz="8" w:space="0" w:color="auto"/>
              <w:left w:val="single" w:sz="18" w:space="0" w:color="auto"/>
              <w:bottom w:val="single" w:sz="8" w:space="0" w:color="auto"/>
              <w:right w:val="single" w:sz="8" w:space="0" w:color="auto"/>
            </w:tcBorders>
            <w:vAlign w:val="center"/>
          </w:tcPr>
          <w:p w14:paraId="5A0C21D6"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rPr>
            </w:pPr>
            <w:r w:rsidRPr="00182E12">
              <w:rPr>
                <w:rFonts w:ascii="標楷體" w:eastAsia="標楷體" w:hAnsi="標楷體" w:hint="eastAsia"/>
                <w:color w:val="000000" w:themeColor="text1"/>
                <w:sz w:val="24"/>
              </w:rPr>
              <w:t>是否檢附</w:t>
            </w:r>
          </w:p>
        </w:tc>
        <w:tc>
          <w:tcPr>
            <w:tcW w:w="8056" w:type="dxa"/>
            <w:gridSpan w:val="5"/>
            <w:tcBorders>
              <w:top w:val="single" w:sz="8" w:space="0" w:color="auto"/>
              <w:left w:val="single" w:sz="8" w:space="0" w:color="auto"/>
              <w:bottom w:val="single" w:sz="8" w:space="0" w:color="auto"/>
              <w:right w:val="single" w:sz="18" w:space="0" w:color="auto"/>
            </w:tcBorders>
            <w:vAlign w:val="center"/>
          </w:tcPr>
          <w:p w14:paraId="1E7AEC8E"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rPr>
            </w:pPr>
            <w:r w:rsidRPr="00182E12">
              <w:rPr>
                <w:rFonts w:ascii="標楷體" w:eastAsia="標楷體" w:hAnsi="標楷體" w:hint="eastAsia"/>
                <w:color w:val="000000" w:themeColor="text1"/>
                <w:sz w:val="24"/>
              </w:rPr>
              <w:t>項目</w:t>
            </w:r>
          </w:p>
        </w:tc>
      </w:tr>
      <w:tr w:rsidR="00607B6D" w:rsidRPr="00182E12" w14:paraId="2AB279A4" w14:textId="77777777" w:rsidTr="0051672B">
        <w:trPr>
          <w:trHeight w:val="635"/>
        </w:trPr>
        <w:tc>
          <w:tcPr>
            <w:tcW w:w="1909" w:type="dxa"/>
            <w:gridSpan w:val="2"/>
            <w:tcBorders>
              <w:top w:val="single" w:sz="8" w:space="0" w:color="auto"/>
              <w:left w:val="single" w:sz="18" w:space="0" w:color="auto"/>
              <w:bottom w:val="single" w:sz="8" w:space="0" w:color="auto"/>
              <w:right w:val="single" w:sz="8" w:space="0" w:color="auto"/>
            </w:tcBorders>
            <w:vAlign w:val="center"/>
          </w:tcPr>
          <w:p w14:paraId="46CA1711"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rPr>
            </w:pPr>
            <w:r w:rsidRPr="00182E12">
              <w:rPr>
                <w:rFonts w:ascii="標楷體" w:eastAsia="標楷體" w:hAnsi="標楷體" w:hint="eastAsia"/>
                <w:color w:val="000000" w:themeColor="text1"/>
                <w:sz w:val="24"/>
              </w:rPr>
              <w:t>□是</w:t>
            </w:r>
          </w:p>
        </w:tc>
        <w:tc>
          <w:tcPr>
            <w:tcW w:w="8056" w:type="dxa"/>
            <w:gridSpan w:val="5"/>
            <w:tcBorders>
              <w:top w:val="single" w:sz="8" w:space="0" w:color="auto"/>
              <w:left w:val="single" w:sz="8" w:space="0" w:color="auto"/>
              <w:bottom w:val="single" w:sz="8" w:space="0" w:color="auto"/>
              <w:right w:val="single" w:sz="18" w:space="0" w:color="auto"/>
            </w:tcBorders>
            <w:vAlign w:val="center"/>
          </w:tcPr>
          <w:p w14:paraId="51E3C968"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r w:rsidRPr="00182E12">
              <w:rPr>
                <w:rFonts w:ascii="標楷體" w:eastAsia="標楷體" w:hAnsi="標楷體" w:hint="eastAsia"/>
                <w:color w:val="000000" w:themeColor="text1"/>
                <w:sz w:val="24"/>
                <w:szCs w:val="24"/>
              </w:rPr>
              <w:t>本季從事舊衣收集再利用工作人員清冊</w:t>
            </w:r>
          </w:p>
        </w:tc>
      </w:tr>
      <w:tr w:rsidR="00607B6D" w:rsidRPr="00182E12" w14:paraId="06CBB84B" w14:textId="77777777" w:rsidTr="0051672B">
        <w:trPr>
          <w:trHeight w:val="635"/>
        </w:trPr>
        <w:tc>
          <w:tcPr>
            <w:tcW w:w="1909" w:type="dxa"/>
            <w:gridSpan w:val="2"/>
            <w:tcBorders>
              <w:top w:val="single" w:sz="8" w:space="0" w:color="auto"/>
              <w:left w:val="single" w:sz="18" w:space="0" w:color="auto"/>
              <w:bottom w:val="single" w:sz="8" w:space="0" w:color="auto"/>
              <w:right w:val="single" w:sz="8" w:space="0" w:color="auto"/>
            </w:tcBorders>
            <w:vAlign w:val="center"/>
          </w:tcPr>
          <w:p w14:paraId="1BF160C5"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rPr>
            </w:pPr>
            <w:r w:rsidRPr="00182E12">
              <w:rPr>
                <w:rFonts w:ascii="標楷體" w:eastAsia="標楷體" w:hAnsi="標楷體" w:hint="eastAsia"/>
                <w:color w:val="000000" w:themeColor="text1"/>
                <w:sz w:val="24"/>
              </w:rPr>
              <w:t>□是</w:t>
            </w:r>
          </w:p>
        </w:tc>
        <w:tc>
          <w:tcPr>
            <w:tcW w:w="8056" w:type="dxa"/>
            <w:gridSpan w:val="5"/>
            <w:tcBorders>
              <w:top w:val="single" w:sz="8" w:space="0" w:color="auto"/>
              <w:left w:val="single" w:sz="8" w:space="0" w:color="auto"/>
              <w:bottom w:val="single" w:sz="8" w:space="0" w:color="auto"/>
              <w:right w:val="single" w:sz="18" w:space="0" w:color="auto"/>
            </w:tcBorders>
            <w:vAlign w:val="center"/>
          </w:tcPr>
          <w:p w14:paraId="161A3764"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r w:rsidRPr="00182E12">
              <w:rPr>
                <w:rFonts w:ascii="標楷體" w:eastAsia="標楷體" w:hAnsi="標楷體" w:hint="eastAsia"/>
                <w:color w:val="000000" w:themeColor="text1"/>
                <w:sz w:val="24"/>
                <w:szCs w:val="24"/>
              </w:rPr>
              <w:t>本季從事舊衣收集再利用工作人員身心障礙證明影本</w:t>
            </w:r>
          </w:p>
        </w:tc>
      </w:tr>
      <w:tr w:rsidR="00607B6D" w:rsidRPr="00182E12" w14:paraId="570AE61F" w14:textId="77777777" w:rsidTr="0051672B">
        <w:trPr>
          <w:trHeight w:val="635"/>
        </w:trPr>
        <w:tc>
          <w:tcPr>
            <w:tcW w:w="1909" w:type="dxa"/>
            <w:gridSpan w:val="2"/>
            <w:tcBorders>
              <w:top w:val="single" w:sz="8" w:space="0" w:color="auto"/>
              <w:left w:val="single" w:sz="18" w:space="0" w:color="auto"/>
              <w:bottom w:val="single" w:sz="8" w:space="0" w:color="auto"/>
              <w:right w:val="single" w:sz="8" w:space="0" w:color="auto"/>
            </w:tcBorders>
            <w:vAlign w:val="center"/>
          </w:tcPr>
          <w:p w14:paraId="5069DB3A"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rPr>
            </w:pPr>
            <w:r w:rsidRPr="00182E12">
              <w:rPr>
                <w:rFonts w:ascii="標楷體" w:eastAsia="標楷體" w:hAnsi="標楷體" w:hint="eastAsia"/>
                <w:color w:val="000000" w:themeColor="text1"/>
                <w:sz w:val="24"/>
              </w:rPr>
              <w:t>□是</w:t>
            </w:r>
          </w:p>
        </w:tc>
        <w:tc>
          <w:tcPr>
            <w:tcW w:w="8056" w:type="dxa"/>
            <w:gridSpan w:val="5"/>
            <w:tcBorders>
              <w:top w:val="single" w:sz="8" w:space="0" w:color="auto"/>
              <w:left w:val="single" w:sz="8" w:space="0" w:color="auto"/>
              <w:bottom w:val="single" w:sz="8" w:space="0" w:color="auto"/>
              <w:right w:val="single" w:sz="18" w:space="0" w:color="auto"/>
            </w:tcBorders>
            <w:vAlign w:val="center"/>
          </w:tcPr>
          <w:p w14:paraId="080C32F0"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r w:rsidRPr="00182E12">
              <w:rPr>
                <w:rFonts w:ascii="標楷體" w:eastAsia="標楷體" w:hAnsi="標楷體" w:hint="eastAsia"/>
                <w:color w:val="000000" w:themeColor="text1"/>
                <w:sz w:val="24"/>
                <w:szCs w:val="24"/>
              </w:rPr>
              <w:t>本季從事舊衣收集再利用工作人員勞保</w:t>
            </w:r>
            <w:r w:rsidRPr="00182E12">
              <w:rPr>
                <w:rFonts w:ascii="標楷體" w:eastAsia="標楷體" w:hAnsi="標楷體"/>
                <w:color w:val="000000" w:themeColor="text1"/>
                <w:sz w:val="24"/>
                <w:szCs w:val="24"/>
              </w:rPr>
              <w:t>投保明細</w:t>
            </w:r>
          </w:p>
        </w:tc>
      </w:tr>
      <w:tr w:rsidR="00607B6D" w:rsidRPr="00182E12" w14:paraId="401B322A" w14:textId="77777777" w:rsidTr="0051672B">
        <w:trPr>
          <w:trHeight w:val="635"/>
        </w:trPr>
        <w:tc>
          <w:tcPr>
            <w:tcW w:w="1909" w:type="dxa"/>
            <w:gridSpan w:val="2"/>
            <w:tcBorders>
              <w:top w:val="single" w:sz="8" w:space="0" w:color="auto"/>
              <w:left w:val="single" w:sz="18" w:space="0" w:color="auto"/>
              <w:bottom w:val="single" w:sz="8" w:space="0" w:color="auto"/>
              <w:right w:val="single" w:sz="8" w:space="0" w:color="auto"/>
            </w:tcBorders>
            <w:vAlign w:val="center"/>
          </w:tcPr>
          <w:p w14:paraId="582B114C" w14:textId="77777777" w:rsidR="006A7285" w:rsidRPr="00182E12" w:rsidRDefault="006A7285" w:rsidP="0051672B">
            <w:pPr>
              <w:snapToGrid w:val="0"/>
              <w:spacing w:line="276" w:lineRule="auto"/>
              <w:contextualSpacing/>
              <w:jc w:val="center"/>
              <w:rPr>
                <w:rFonts w:ascii="標楷體" w:eastAsia="標楷體" w:hAnsi="標楷體" w:cs="新細明體"/>
                <w:color w:val="000000" w:themeColor="text1"/>
                <w:sz w:val="24"/>
              </w:rPr>
            </w:pPr>
            <w:r w:rsidRPr="00182E12">
              <w:rPr>
                <w:rFonts w:ascii="標楷體" w:eastAsia="標楷體" w:hAnsi="標楷體" w:hint="eastAsia"/>
                <w:color w:val="000000" w:themeColor="text1"/>
                <w:sz w:val="24"/>
              </w:rPr>
              <w:t>□是</w:t>
            </w:r>
          </w:p>
        </w:tc>
        <w:tc>
          <w:tcPr>
            <w:tcW w:w="8056" w:type="dxa"/>
            <w:gridSpan w:val="5"/>
            <w:tcBorders>
              <w:top w:val="single" w:sz="8" w:space="0" w:color="auto"/>
              <w:left w:val="single" w:sz="8" w:space="0" w:color="auto"/>
              <w:bottom w:val="single" w:sz="8" w:space="0" w:color="auto"/>
              <w:right w:val="single" w:sz="18" w:space="0" w:color="auto"/>
            </w:tcBorders>
            <w:vAlign w:val="center"/>
          </w:tcPr>
          <w:p w14:paraId="074368E1" w14:textId="77777777" w:rsidR="006A7285" w:rsidRPr="00182E12" w:rsidRDefault="006A7285" w:rsidP="0051672B">
            <w:pPr>
              <w:snapToGrid w:val="0"/>
              <w:spacing w:line="276" w:lineRule="auto"/>
              <w:contextualSpacing/>
              <w:jc w:val="center"/>
              <w:rPr>
                <w:rFonts w:ascii="標楷體" w:eastAsia="標楷體" w:hAnsi="標楷體"/>
                <w:color w:val="000000" w:themeColor="text1"/>
                <w:sz w:val="24"/>
                <w:szCs w:val="24"/>
              </w:rPr>
            </w:pPr>
            <w:r w:rsidRPr="00182E12">
              <w:rPr>
                <w:rFonts w:ascii="標楷體" w:eastAsia="標楷體" w:hAnsi="標楷體" w:hint="eastAsia"/>
                <w:color w:val="000000" w:themeColor="text1"/>
                <w:sz w:val="24"/>
                <w:szCs w:val="24"/>
              </w:rPr>
              <w:t>本季從事舊衣收集再利用工作人員出勤紀錄及薪資資料</w:t>
            </w:r>
          </w:p>
        </w:tc>
      </w:tr>
      <w:tr w:rsidR="00607B6D" w:rsidRPr="00182E12" w14:paraId="72E0D0E8" w14:textId="77777777" w:rsidTr="0051672B">
        <w:trPr>
          <w:trHeight w:val="3569"/>
        </w:trPr>
        <w:tc>
          <w:tcPr>
            <w:tcW w:w="6912" w:type="dxa"/>
            <w:gridSpan w:val="6"/>
            <w:tcBorders>
              <w:left w:val="single" w:sz="18" w:space="0" w:color="auto"/>
              <w:bottom w:val="single" w:sz="18" w:space="0" w:color="auto"/>
            </w:tcBorders>
          </w:tcPr>
          <w:p w14:paraId="6E605876" w14:textId="5A1FBF1E" w:rsidR="006A7285" w:rsidRPr="00FC6074" w:rsidRDefault="007A25C9" w:rsidP="0051672B">
            <w:pPr>
              <w:widowControl/>
              <w:snapToGrid w:val="0"/>
              <w:spacing w:line="276" w:lineRule="auto"/>
              <w:contextualSpacing/>
              <w:rPr>
                <w:rFonts w:ascii="標楷體" w:eastAsia="標楷體" w:hAnsi="標楷體" w:cs="新細明體"/>
                <w:sz w:val="24"/>
              </w:rPr>
            </w:pPr>
            <w:r w:rsidRPr="00FC6074">
              <w:rPr>
                <w:rFonts w:ascii="標楷體" w:eastAsia="標楷體" w:hAnsi="標楷體" w:hint="eastAsia"/>
              </w:rPr>
              <w:t>設置</w:t>
            </w:r>
            <w:r w:rsidR="006A7285" w:rsidRPr="00FC6074">
              <w:rPr>
                <w:rFonts w:ascii="標楷體" w:eastAsia="標楷體" w:hAnsi="標楷體" w:hint="eastAsia"/>
              </w:rPr>
              <w:t>單位簽章：</w:t>
            </w:r>
          </w:p>
        </w:tc>
        <w:tc>
          <w:tcPr>
            <w:tcW w:w="3053" w:type="dxa"/>
            <w:tcBorders>
              <w:bottom w:val="single" w:sz="18" w:space="0" w:color="auto"/>
              <w:right w:val="single" w:sz="18" w:space="0" w:color="auto"/>
            </w:tcBorders>
          </w:tcPr>
          <w:p w14:paraId="012E9398" w14:textId="77777777" w:rsidR="006A7285" w:rsidRPr="00182E12" w:rsidRDefault="006A7285" w:rsidP="0051672B">
            <w:pPr>
              <w:widowControl/>
              <w:snapToGrid w:val="0"/>
              <w:spacing w:line="276" w:lineRule="auto"/>
              <w:contextualSpacing/>
              <w:rPr>
                <w:rFonts w:ascii="標楷體" w:eastAsia="標楷體" w:hAnsi="標楷體" w:cs="新細明體"/>
                <w:color w:val="000000" w:themeColor="text1"/>
                <w:sz w:val="24"/>
              </w:rPr>
            </w:pPr>
            <w:r w:rsidRPr="00182E12">
              <w:rPr>
                <w:rFonts w:ascii="標楷體" w:eastAsia="標楷體" w:hAnsi="標楷體" w:hint="eastAsia"/>
                <w:color w:val="000000" w:themeColor="text1"/>
              </w:rPr>
              <w:t>填表人簽章：</w:t>
            </w:r>
          </w:p>
        </w:tc>
      </w:tr>
    </w:tbl>
    <w:p w14:paraId="35BB584F" w14:textId="77777777" w:rsidR="006A7285" w:rsidRPr="00182E12" w:rsidRDefault="006A7285" w:rsidP="006A7285">
      <w:pPr>
        <w:snapToGrid w:val="0"/>
        <w:spacing w:line="276" w:lineRule="auto"/>
        <w:contextualSpacing/>
        <w:rPr>
          <w:rFonts w:ascii="標楷體" w:eastAsia="標楷體" w:hAnsi="標楷體" w:cs="新細明體"/>
          <w:color w:val="000000" w:themeColor="text1"/>
          <w:kern w:val="0"/>
        </w:rPr>
      </w:pPr>
      <w:r w:rsidRPr="00182E12">
        <w:rPr>
          <w:rFonts w:ascii="標楷體" w:eastAsia="標楷體" w:hAnsi="標楷體" w:hint="eastAsia"/>
          <w:color w:val="000000" w:themeColor="text1"/>
        </w:rPr>
        <w:t>備註</w:t>
      </w:r>
      <w:proofErr w:type="gramStart"/>
      <w:r w:rsidRPr="00182E12">
        <w:rPr>
          <w:rFonts w:ascii="標楷體" w:eastAsia="標楷體" w:hAnsi="標楷體" w:hint="eastAsia"/>
          <w:color w:val="000000" w:themeColor="text1"/>
        </w:rPr>
        <w:t>一</w:t>
      </w:r>
      <w:proofErr w:type="gramEnd"/>
      <w:r w:rsidRPr="00182E12">
        <w:rPr>
          <w:rFonts w:ascii="標楷體" w:eastAsia="標楷體" w:hAnsi="標楷體" w:hint="eastAsia"/>
          <w:color w:val="000000" w:themeColor="text1"/>
        </w:rPr>
        <w:t>：</w:t>
      </w:r>
      <w:r w:rsidRPr="00182E12">
        <w:rPr>
          <w:rFonts w:ascii="標楷體" w:eastAsia="標楷體" w:hAnsi="標楷體" w:cs="新細明體" w:hint="eastAsia"/>
          <w:color w:val="000000" w:themeColor="text1"/>
          <w:kern w:val="0"/>
        </w:rPr>
        <w:t>各單位應確實填報季報，並於一月、四月、七月、及十月之十五日前應將上季執行情形核實申報分送本府環境保護局、勞工局及社會局各一份。</w:t>
      </w:r>
    </w:p>
    <w:p w14:paraId="6F378FA9" w14:textId="77777777" w:rsidR="006A7285" w:rsidRPr="00182E12" w:rsidRDefault="006A7285" w:rsidP="006A7285">
      <w:pPr>
        <w:widowControl/>
        <w:snapToGrid w:val="0"/>
        <w:spacing w:line="276" w:lineRule="auto"/>
        <w:contextualSpacing/>
        <w:rPr>
          <w:rFonts w:ascii="標楷體" w:eastAsia="標楷體" w:hAnsi="標楷體"/>
          <w:bCs/>
          <w:color w:val="000000" w:themeColor="text1"/>
          <w:sz w:val="28"/>
          <w:szCs w:val="28"/>
        </w:rPr>
      </w:pPr>
      <w:r w:rsidRPr="00182E12">
        <w:rPr>
          <w:rFonts w:ascii="標楷體" w:eastAsia="標楷體" w:hAnsi="標楷體" w:hint="eastAsia"/>
          <w:color w:val="000000" w:themeColor="text1"/>
        </w:rPr>
        <w:t>備註二：</w:t>
      </w:r>
      <w:r w:rsidRPr="00182E12">
        <w:rPr>
          <w:rFonts w:ascii="標楷體" w:eastAsia="標楷體" w:hAnsi="標楷體" w:cs="新細明體" w:hint="eastAsia"/>
          <w:color w:val="000000" w:themeColor="text1"/>
          <w:kern w:val="0"/>
        </w:rPr>
        <w:t>請確實填報舊衣收集再利用設施設置狀況，若無異動或撤除請填寫無。</w:t>
      </w:r>
      <w:proofErr w:type="gramStart"/>
      <w:r w:rsidRPr="00182E12">
        <w:rPr>
          <w:rFonts w:ascii="標楷體" w:eastAsia="標楷體" w:hAnsi="標楷體" w:cs="新細明體" w:hint="eastAsia"/>
          <w:color w:val="000000" w:themeColor="text1"/>
          <w:kern w:val="0"/>
        </w:rPr>
        <w:t>本表如不</w:t>
      </w:r>
      <w:proofErr w:type="gramEnd"/>
      <w:r w:rsidRPr="00182E12">
        <w:rPr>
          <w:rFonts w:ascii="標楷體" w:eastAsia="標楷體" w:hAnsi="標楷體" w:cs="新細明體" w:hint="eastAsia"/>
          <w:color w:val="000000" w:themeColor="text1"/>
          <w:kern w:val="0"/>
        </w:rPr>
        <w:t>敷使用請自行新增，異動及</w:t>
      </w:r>
      <w:r w:rsidRPr="00182E12">
        <w:rPr>
          <w:rFonts w:ascii="標楷體" w:eastAsia="標楷體" w:hAnsi="標楷體" w:hint="eastAsia"/>
          <w:color w:val="000000" w:themeColor="text1"/>
        </w:rPr>
        <w:t>撤除</w:t>
      </w:r>
      <w:r w:rsidRPr="00182E12">
        <w:rPr>
          <w:rFonts w:ascii="標楷體" w:eastAsia="標楷體" w:hAnsi="標楷體" w:cs="新細明體" w:hint="eastAsia"/>
          <w:color w:val="000000" w:themeColor="text1"/>
          <w:kern w:val="0"/>
        </w:rPr>
        <w:t>原因請核實填寫，例如：</w:t>
      </w:r>
      <w:r w:rsidRPr="00182E12">
        <w:rPr>
          <w:rFonts w:ascii="標楷體" w:eastAsia="標楷體" w:hAnsi="標楷體" w:hint="eastAsia"/>
          <w:color w:val="000000" w:themeColor="text1"/>
        </w:rPr>
        <w:t>因 (原因)，已於 (日期)異動/撤除。</w:t>
      </w:r>
      <w:r w:rsidRPr="00182E12">
        <w:rPr>
          <w:rFonts w:ascii="標楷體" w:eastAsia="標楷體" w:hAnsi="標楷體"/>
          <w:bCs/>
          <w:color w:val="000000" w:themeColor="text1"/>
          <w:sz w:val="28"/>
          <w:szCs w:val="28"/>
        </w:rPr>
        <w:br w:type="page"/>
      </w:r>
    </w:p>
    <w:p w14:paraId="418F32BE" w14:textId="396E8DD5" w:rsidR="006A7285" w:rsidRPr="00182E12" w:rsidRDefault="006A7285" w:rsidP="006A7285">
      <w:pPr>
        <w:snapToGrid w:val="0"/>
        <w:spacing w:after="240" w:line="360" w:lineRule="auto"/>
        <w:contextualSpacing/>
        <w:jc w:val="center"/>
        <w:outlineLvl w:val="0"/>
        <w:rPr>
          <w:rFonts w:ascii="標楷體" w:eastAsia="標楷體" w:hAnsi="標楷體"/>
          <w:bCs/>
          <w:color w:val="000000" w:themeColor="text1"/>
          <w:sz w:val="28"/>
          <w:szCs w:val="28"/>
        </w:rPr>
      </w:pPr>
      <w:r w:rsidRPr="00182E12">
        <w:rPr>
          <w:rFonts w:ascii="標楷體" w:eastAsia="標楷體" w:hAnsi="標楷體" w:hint="eastAsia"/>
          <w:bCs/>
          <w:color w:val="000000" w:themeColor="text1"/>
          <w:sz w:val="28"/>
          <w:szCs w:val="28"/>
        </w:rPr>
        <w:lastRenderedPageBreak/>
        <w:t>附件</w:t>
      </w:r>
      <w:proofErr w:type="gramStart"/>
      <w:r w:rsidRPr="00182E12">
        <w:rPr>
          <w:rFonts w:ascii="標楷體" w:eastAsia="標楷體" w:hAnsi="標楷體" w:hint="eastAsia"/>
          <w:bCs/>
          <w:color w:val="000000" w:themeColor="text1"/>
          <w:sz w:val="28"/>
          <w:szCs w:val="28"/>
        </w:rPr>
        <w:t>三</w:t>
      </w:r>
      <w:proofErr w:type="gramEnd"/>
      <w:r w:rsidRPr="00182E12">
        <w:rPr>
          <w:rFonts w:ascii="標楷體" w:eastAsia="標楷體" w:hAnsi="標楷體" w:hint="eastAsia"/>
          <w:bCs/>
          <w:color w:val="000000" w:themeColor="text1"/>
          <w:sz w:val="28"/>
          <w:szCs w:val="28"/>
        </w:rPr>
        <w:t>：新北市舊衣收集再利用設施設置裁量認定表</w:t>
      </w:r>
    </w:p>
    <w:tbl>
      <w:tblPr>
        <w:tblStyle w:val="a8"/>
        <w:tblW w:w="10080" w:type="dxa"/>
        <w:jc w:val="center"/>
        <w:tblLook w:val="04A0" w:firstRow="1" w:lastRow="0" w:firstColumn="1" w:lastColumn="0" w:noHBand="0" w:noVBand="1"/>
      </w:tblPr>
      <w:tblGrid>
        <w:gridCol w:w="1809"/>
        <w:gridCol w:w="5596"/>
        <w:gridCol w:w="2675"/>
      </w:tblGrid>
      <w:tr w:rsidR="00607B6D" w:rsidRPr="00182E12" w14:paraId="6D6E303A" w14:textId="77777777" w:rsidTr="0051672B">
        <w:trPr>
          <w:trHeight w:val="308"/>
          <w:jc w:val="center"/>
        </w:trPr>
        <w:tc>
          <w:tcPr>
            <w:tcW w:w="1809" w:type="dxa"/>
            <w:tcBorders>
              <w:top w:val="single" w:sz="4" w:space="0" w:color="auto"/>
              <w:left w:val="single" w:sz="4" w:space="0" w:color="auto"/>
              <w:bottom w:val="single" w:sz="4" w:space="0" w:color="auto"/>
              <w:right w:val="single" w:sz="4" w:space="0" w:color="auto"/>
            </w:tcBorders>
            <w:hideMark/>
          </w:tcPr>
          <w:p w14:paraId="2D9A6FAD" w14:textId="77777777" w:rsidR="006A7285" w:rsidRPr="00182E12" w:rsidRDefault="006A7285" w:rsidP="0051672B">
            <w:pPr>
              <w:widowControl/>
              <w:spacing w:line="500" w:lineRule="exact"/>
              <w:jc w:val="center"/>
              <w:rPr>
                <w:rFonts w:ascii="標楷體" w:eastAsia="標楷體" w:hAnsi="標楷體"/>
                <w:color w:val="000000" w:themeColor="text1"/>
                <w:sz w:val="28"/>
              </w:rPr>
            </w:pPr>
            <w:r w:rsidRPr="00182E12">
              <w:rPr>
                <w:rFonts w:ascii="標楷體" w:eastAsia="標楷體" w:hAnsi="標楷體" w:hint="eastAsia"/>
                <w:color w:val="000000" w:themeColor="text1"/>
                <w:sz w:val="28"/>
              </w:rPr>
              <w:t>違規項目</w:t>
            </w:r>
          </w:p>
        </w:tc>
        <w:tc>
          <w:tcPr>
            <w:tcW w:w="5596" w:type="dxa"/>
            <w:tcBorders>
              <w:top w:val="single" w:sz="4" w:space="0" w:color="auto"/>
              <w:left w:val="single" w:sz="4" w:space="0" w:color="auto"/>
              <w:bottom w:val="single" w:sz="4" w:space="0" w:color="auto"/>
              <w:right w:val="single" w:sz="4" w:space="0" w:color="auto"/>
            </w:tcBorders>
            <w:vAlign w:val="center"/>
            <w:hideMark/>
          </w:tcPr>
          <w:p w14:paraId="18BB12B9" w14:textId="77777777" w:rsidR="006A7285" w:rsidRPr="00182E12" w:rsidRDefault="006A7285" w:rsidP="0051672B">
            <w:pPr>
              <w:widowControl/>
              <w:spacing w:line="500" w:lineRule="exact"/>
              <w:jc w:val="center"/>
              <w:rPr>
                <w:rFonts w:ascii="標楷體" w:eastAsia="標楷體" w:hAnsi="標楷體"/>
                <w:color w:val="000000" w:themeColor="text1"/>
                <w:sz w:val="28"/>
              </w:rPr>
            </w:pPr>
            <w:r w:rsidRPr="00182E12">
              <w:rPr>
                <w:rFonts w:ascii="標楷體" w:eastAsia="標楷體" w:hAnsi="標楷體" w:hint="eastAsia"/>
                <w:color w:val="000000" w:themeColor="text1"/>
                <w:sz w:val="28"/>
              </w:rPr>
              <w:t>違規情形說明</w:t>
            </w:r>
          </w:p>
        </w:tc>
        <w:tc>
          <w:tcPr>
            <w:tcW w:w="2675" w:type="dxa"/>
            <w:tcBorders>
              <w:top w:val="single" w:sz="4" w:space="0" w:color="auto"/>
              <w:left w:val="single" w:sz="4" w:space="0" w:color="auto"/>
              <w:bottom w:val="single" w:sz="4" w:space="0" w:color="auto"/>
              <w:right w:val="single" w:sz="4" w:space="0" w:color="auto"/>
            </w:tcBorders>
            <w:vAlign w:val="center"/>
            <w:hideMark/>
          </w:tcPr>
          <w:p w14:paraId="5BC9F2A3" w14:textId="77777777" w:rsidR="006A7285" w:rsidRPr="00182E12" w:rsidRDefault="006A7285" w:rsidP="0051672B">
            <w:pPr>
              <w:widowControl/>
              <w:spacing w:line="500" w:lineRule="exact"/>
              <w:jc w:val="center"/>
              <w:rPr>
                <w:rFonts w:ascii="標楷體" w:eastAsia="標楷體" w:hAnsi="標楷體"/>
                <w:color w:val="000000" w:themeColor="text1"/>
                <w:sz w:val="28"/>
              </w:rPr>
            </w:pPr>
            <w:r w:rsidRPr="00182E12">
              <w:rPr>
                <w:rFonts w:ascii="標楷體" w:eastAsia="標楷體" w:hAnsi="標楷體" w:hint="eastAsia"/>
                <w:color w:val="000000" w:themeColor="text1"/>
                <w:sz w:val="28"/>
              </w:rPr>
              <w:t>裁量</w:t>
            </w:r>
          </w:p>
        </w:tc>
      </w:tr>
      <w:tr w:rsidR="00607B6D" w:rsidRPr="00182E12" w14:paraId="64D11733" w14:textId="77777777" w:rsidTr="0051672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373D192E" w14:textId="77777777" w:rsidR="006A7285" w:rsidRPr="00182E12" w:rsidRDefault="006A7285" w:rsidP="0051672B">
            <w:pPr>
              <w:widowControl/>
              <w:spacing w:line="500" w:lineRule="exact"/>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身心障礙者不符規定</w:t>
            </w:r>
          </w:p>
        </w:tc>
        <w:tc>
          <w:tcPr>
            <w:tcW w:w="5596" w:type="dxa"/>
            <w:tcBorders>
              <w:top w:val="single" w:sz="4" w:space="0" w:color="auto"/>
              <w:left w:val="single" w:sz="4" w:space="0" w:color="auto"/>
              <w:bottom w:val="single" w:sz="4" w:space="0" w:color="auto"/>
              <w:right w:val="single" w:sz="4" w:space="0" w:color="auto"/>
            </w:tcBorders>
            <w:vAlign w:val="center"/>
            <w:hideMark/>
          </w:tcPr>
          <w:p w14:paraId="3DFBDA25" w14:textId="77777777" w:rsidR="006A7285" w:rsidRPr="00182E12" w:rsidRDefault="006A7285" w:rsidP="0051672B">
            <w:pPr>
              <w:widowControl/>
              <w:spacing w:line="500" w:lineRule="exact"/>
              <w:ind w:left="384" w:hangingChars="137" w:hanging="384"/>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1.身心障礙工作者僱用人數未符合申請資料。</w:t>
            </w:r>
          </w:p>
          <w:p w14:paraId="01EC8E85" w14:textId="77777777" w:rsidR="006A7285" w:rsidRPr="00182E12" w:rsidRDefault="006A7285" w:rsidP="0051672B">
            <w:pPr>
              <w:widowControl/>
              <w:spacing w:line="500" w:lineRule="exact"/>
              <w:ind w:left="384" w:hangingChars="137" w:hanging="384"/>
              <w:jc w:val="both"/>
              <w:rPr>
                <w:rFonts w:ascii="標楷體" w:eastAsia="標楷體" w:hAnsi="標楷體"/>
                <w:color w:val="000000" w:themeColor="text1"/>
                <w:sz w:val="28"/>
                <w:szCs w:val="24"/>
              </w:rPr>
            </w:pPr>
            <w:r w:rsidRPr="00182E12">
              <w:rPr>
                <w:rFonts w:ascii="標楷體" w:eastAsia="標楷體" w:hAnsi="標楷體" w:hint="eastAsia"/>
                <w:color w:val="000000" w:themeColor="text1"/>
                <w:sz w:val="28"/>
              </w:rPr>
              <w:t>2.違反本要點第二點規定，如工作人員保險、工時、工資、身心障礙證明等不符合勞動基準法及身心障礙者權益保障法等規定。</w:t>
            </w:r>
          </w:p>
        </w:tc>
        <w:tc>
          <w:tcPr>
            <w:tcW w:w="2675" w:type="dxa"/>
            <w:tcBorders>
              <w:top w:val="single" w:sz="4" w:space="0" w:color="auto"/>
              <w:left w:val="single" w:sz="4" w:space="0" w:color="auto"/>
              <w:bottom w:val="single" w:sz="4" w:space="0" w:color="auto"/>
              <w:right w:val="single" w:sz="4" w:space="0" w:color="auto"/>
            </w:tcBorders>
            <w:vAlign w:val="center"/>
            <w:hideMark/>
          </w:tcPr>
          <w:p w14:paraId="6B2425F5" w14:textId="52EBBA57" w:rsidR="006A7285" w:rsidRPr="00182E12" w:rsidRDefault="006A7285" w:rsidP="0051672B">
            <w:pPr>
              <w:widowControl/>
              <w:spacing w:line="500" w:lineRule="exact"/>
              <w:jc w:val="both"/>
              <w:rPr>
                <w:rFonts w:ascii="標楷體" w:eastAsia="標楷體" w:hAnsi="標楷體"/>
                <w:color w:val="000000" w:themeColor="text1"/>
                <w:sz w:val="28"/>
                <w:szCs w:val="24"/>
              </w:rPr>
            </w:pPr>
            <w:r w:rsidRPr="00182E12">
              <w:rPr>
                <w:rFonts w:ascii="標楷體" w:eastAsia="標楷體" w:hAnsi="標楷體" w:hint="eastAsia"/>
                <w:color w:val="000000" w:themeColor="text1"/>
                <w:sz w:val="28"/>
              </w:rPr>
              <w:t>撤銷三個核准設置地點許可，並於七天內限期改善；屆期未改善，撤銷設置單位資格。</w:t>
            </w:r>
          </w:p>
        </w:tc>
      </w:tr>
      <w:tr w:rsidR="00607B6D" w:rsidRPr="00182E12" w14:paraId="4694FAA8" w14:textId="77777777" w:rsidTr="0051672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4473DF5C" w14:textId="77777777" w:rsidR="006A7285" w:rsidRPr="00182E12" w:rsidRDefault="006A7285" w:rsidP="0051672B">
            <w:pPr>
              <w:widowControl/>
              <w:spacing w:line="500" w:lineRule="exact"/>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未經核准設置</w:t>
            </w:r>
          </w:p>
        </w:tc>
        <w:tc>
          <w:tcPr>
            <w:tcW w:w="5596" w:type="dxa"/>
            <w:tcBorders>
              <w:top w:val="single" w:sz="4" w:space="0" w:color="auto"/>
              <w:left w:val="single" w:sz="4" w:space="0" w:color="auto"/>
              <w:bottom w:val="single" w:sz="4" w:space="0" w:color="auto"/>
              <w:right w:val="single" w:sz="4" w:space="0" w:color="auto"/>
            </w:tcBorders>
            <w:vAlign w:val="center"/>
            <w:hideMark/>
          </w:tcPr>
          <w:p w14:paraId="2C4CB27A" w14:textId="77777777" w:rsidR="006A7285" w:rsidRPr="00182E12" w:rsidRDefault="006A7285" w:rsidP="0051672B">
            <w:pPr>
              <w:widowControl/>
              <w:spacing w:line="500" w:lineRule="exact"/>
              <w:rPr>
                <w:rFonts w:ascii="標楷體" w:eastAsia="標楷體" w:hAnsi="標楷體"/>
                <w:color w:val="000000" w:themeColor="text1"/>
                <w:sz w:val="28"/>
              </w:rPr>
            </w:pPr>
            <w:r w:rsidRPr="00182E12">
              <w:rPr>
                <w:rFonts w:ascii="標楷體" w:eastAsia="標楷體" w:hAnsi="標楷體" w:hint="eastAsia"/>
                <w:color w:val="000000" w:themeColor="text1"/>
                <w:sz w:val="28"/>
              </w:rPr>
              <w:t>違反本要點第五點，未經許可設置舊衣收集再利用設施或設置於未經核准之地點經查屬實者。</w:t>
            </w:r>
          </w:p>
        </w:tc>
        <w:tc>
          <w:tcPr>
            <w:tcW w:w="2675" w:type="dxa"/>
            <w:tcBorders>
              <w:top w:val="single" w:sz="4" w:space="0" w:color="auto"/>
              <w:left w:val="single" w:sz="4" w:space="0" w:color="auto"/>
              <w:bottom w:val="single" w:sz="4" w:space="0" w:color="auto"/>
              <w:right w:val="single" w:sz="4" w:space="0" w:color="auto"/>
            </w:tcBorders>
            <w:vAlign w:val="center"/>
            <w:hideMark/>
          </w:tcPr>
          <w:p w14:paraId="1567B4EF" w14:textId="571C62BE" w:rsidR="006A7285" w:rsidRPr="00182E12" w:rsidRDefault="006A7285" w:rsidP="0051672B">
            <w:pPr>
              <w:widowControl/>
              <w:spacing w:line="500" w:lineRule="exact"/>
              <w:rPr>
                <w:rFonts w:ascii="標楷體" w:eastAsia="標楷體" w:hAnsi="標楷體"/>
                <w:color w:val="000000" w:themeColor="text1"/>
                <w:sz w:val="28"/>
              </w:rPr>
            </w:pPr>
            <w:r w:rsidRPr="00182E12">
              <w:rPr>
                <w:rFonts w:ascii="標楷體" w:eastAsia="標楷體" w:hAnsi="標楷體" w:hint="eastAsia"/>
                <w:color w:val="000000" w:themeColor="text1"/>
                <w:sz w:val="28"/>
              </w:rPr>
              <w:t>撤除該違規點</w:t>
            </w:r>
            <w:r w:rsidR="001D35EC" w:rsidRPr="00182E12">
              <w:rPr>
                <w:rFonts w:ascii="標楷體" w:eastAsia="標楷體" w:hAnsi="標楷體" w:hint="eastAsia"/>
                <w:color w:val="000000" w:themeColor="text1"/>
                <w:sz w:val="28"/>
              </w:rPr>
              <w:t>之舊衣收集再利用設施，違反二</w:t>
            </w:r>
            <w:r w:rsidRPr="00182E12">
              <w:rPr>
                <w:rFonts w:ascii="標楷體" w:eastAsia="標楷體" w:hAnsi="標楷體" w:hint="eastAsia"/>
                <w:color w:val="000000" w:themeColor="text1"/>
                <w:sz w:val="28"/>
              </w:rPr>
              <w:t>次(含)</w:t>
            </w:r>
            <w:r w:rsidR="00396BE5" w:rsidRPr="00182E12">
              <w:rPr>
                <w:rFonts w:ascii="標楷體" w:eastAsia="標楷體" w:hAnsi="標楷體" w:hint="eastAsia"/>
                <w:color w:val="000000" w:themeColor="text1"/>
                <w:sz w:val="28"/>
              </w:rPr>
              <w:t>以上，每次</w:t>
            </w:r>
            <w:r w:rsidRPr="00182E12">
              <w:rPr>
                <w:rFonts w:ascii="標楷體" w:eastAsia="標楷體" w:hAnsi="標楷體" w:hint="eastAsia"/>
                <w:color w:val="000000" w:themeColor="text1"/>
                <w:sz w:val="28"/>
              </w:rPr>
              <w:t>撤銷三個核准設置地點許可。</w:t>
            </w:r>
          </w:p>
        </w:tc>
      </w:tr>
      <w:tr w:rsidR="00607B6D" w:rsidRPr="00182E12" w14:paraId="63F92D9B" w14:textId="77777777" w:rsidTr="0051672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5C60E3F5" w14:textId="77777777" w:rsidR="006A7285" w:rsidRPr="00182E12" w:rsidRDefault="006A7285" w:rsidP="0051672B">
            <w:pPr>
              <w:widowControl/>
              <w:spacing w:line="500" w:lineRule="exact"/>
              <w:ind w:left="2"/>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影響環境衛生</w:t>
            </w:r>
          </w:p>
        </w:tc>
        <w:tc>
          <w:tcPr>
            <w:tcW w:w="5596" w:type="dxa"/>
            <w:tcBorders>
              <w:top w:val="single" w:sz="4" w:space="0" w:color="auto"/>
              <w:left w:val="single" w:sz="4" w:space="0" w:color="auto"/>
              <w:bottom w:val="single" w:sz="4" w:space="0" w:color="auto"/>
              <w:right w:val="single" w:sz="4" w:space="0" w:color="auto"/>
            </w:tcBorders>
            <w:vAlign w:val="center"/>
            <w:hideMark/>
          </w:tcPr>
          <w:p w14:paraId="0C16218C" w14:textId="77777777" w:rsidR="006A7285" w:rsidRPr="00182E12" w:rsidRDefault="006A7285" w:rsidP="0051672B">
            <w:pPr>
              <w:widowControl/>
              <w:spacing w:line="500" w:lineRule="exact"/>
              <w:ind w:left="386" w:hangingChars="138" w:hanging="386"/>
              <w:rPr>
                <w:rFonts w:ascii="標楷體" w:eastAsia="標楷體" w:hAnsi="標楷體"/>
                <w:color w:val="000000" w:themeColor="text1"/>
                <w:sz w:val="28"/>
              </w:rPr>
            </w:pPr>
            <w:r w:rsidRPr="00182E12">
              <w:rPr>
                <w:rFonts w:ascii="標楷體" w:eastAsia="標楷體" w:hAnsi="標楷體" w:hint="eastAsia"/>
                <w:color w:val="000000" w:themeColor="text1"/>
                <w:sz w:val="28"/>
              </w:rPr>
              <w:t>1.設施外觀未清潔完整，如設施遭張貼廣告未移除、設施油漆脫落或生鏽等。</w:t>
            </w:r>
          </w:p>
          <w:p w14:paraId="4811AEC8" w14:textId="77777777" w:rsidR="006A7285" w:rsidRPr="00182E12" w:rsidRDefault="006A7285" w:rsidP="0051672B">
            <w:pPr>
              <w:widowControl/>
              <w:spacing w:line="500" w:lineRule="exact"/>
              <w:ind w:left="386" w:hangingChars="138" w:hanging="386"/>
              <w:rPr>
                <w:rFonts w:ascii="標楷體" w:eastAsia="標楷體" w:hAnsi="標楷體"/>
                <w:color w:val="000000" w:themeColor="text1"/>
                <w:sz w:val="28"/>
              </w:rPr>
            </w:pPr>
            <w:r w:rsidRPr="00182E12">
              <w:rPr>
                <w:rFonts w:ascii="標楷體" w:eastAsia="標楷體" w:hAnsi="標楷體" w:hint="eastAsia"/>
                <w:color w:val="000000" w:themeColor="text1"/>
                <w:sz w:val="28"/>
              </w:rPr>
              <w:t>2.設施及其周遭衣物及</w:t>
            </w:r>
            <w:proofErr w:type="gramStart"/>
            <w:r w:rsidRPr="00182E12">
              <w:rPr>
                <w:rFonts w:ascii="標楷體" w:eastAsia="標楷體" w:hAnsi="標楷體" w:hint="eastAsia"/>
                <w:color w:val="000000" w:themeColor="text1"/>
                <w:sz w:val="28"/>
              </w:rPr>
              <w:t>廢棄物滿出或</w:t>
            </w:r>
            <w:proofErr w:type="gramEnd"/>
            <w:r w:rsidRPr="00182E12">
              <w:rPr>
                <w:rFonts w:ascii="標楷體" w:eastAsia="標楷體" w:hAnsi="標楷體" w:hint="eastAsia"/>
                <w:color w:val="000000" w:themeColor="text1"/>
                <w:sz w:val="28"/>
              </w:rPr>
              <w:t>堆置而未清理。</w:t>
            </w:r>
          </w:p>
          <w:p w14:paraId="696B0DF6" w14:textId="77777777" w:rsidR="006A7285" w:rsidRPr="00182E12" w:rsidRDefault="006A7285" w:rsidP="0051672B">
            <w:pPr>
              <w:widowControl/>
              <w:spacing w:line="500" w:lineRule="exact"/>
              <w:ind w:left="386" w:hangingChars="138" w:hanging="386"/>
              <w:rPr>
                <w:rFonts w:ascii="標楷體" w:eastAsia="標楷體" w:hAnsi="標楷體"/>
                <w:color w:val="000000" w:themeColor="text1"/>
                <w:sz w:val="28"/>
              </w:rPr>
            </w:pPr>
            <w:r w:rsidRPr="00182E12">
              <w:rPr>
                <w:rFonts w:ascii="標楷體" w:eastAsia="標楷體" w:hAnsi="標楷體" w:hint="eastAsia"/>
                <w:color w:val="000000" w:themeColor="text1"/>
                <w:sz w:val="28"/>
              </w:rPr>
              <w:t>3.有礙觀瞻。</w:t>
            </w:r>
          </w:p>
        </w:tc>
        <w:tc>
          <w:tcPr>
            <w:tcW w:w="2675" w:type="dxa"/>
            <w:tcBorders>
              <w:top w:val="single" w:sz="4" w:space="0" w:color="auto"/>
              <w:left w:val="single" w:sz="4" w:space="0" w:color="auto"/>
              <w:bottom w:val="single" w:sz="4" w:space="0" w:color="auto"/>
              <w:right w:val="single" w:sz="4" w:space="0" w:color="auto"/>
            </w:tcBorders>
            <w:vAlign w:val="center"/>
            <w:hideMark/>
          </w:tcPr>
          <w:p w14:paraId="4B03985E" w14:textId="4E18B90C" w:rsidR="006A7285" w:rsidRPr="00182E12" w:rsidRDefault="006A7285" w:rsidP="0051672B">
            <w:pPr>
              <w:spacing w:line="500" w:lineRule="exact"/>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限期</w:t>
            </w:r>
            <w:r w:rsidR="001D35EC" w:rsidRPr="00182E12">
              <w:rPr>
                <w:rFonts w:ascii="標楷體" w:eastAsia="標楷體" w:hAnsi="標楷體" w:hint="eastAsia"/>
                <w:color w:val="000000" w:themeColor="text1"/>
                <w:sz w:val="28"/>
              </w:rPr>
              <w:t>二</w:t>
            </w:r>
            <w:r w:rsidRPr="00182E12">
              <w:rPr>
                <w:rFonts w:ascii="標楷體" w:eastAsia="標楷體" w:hAnsi="標楷體" w:hint="eastAsia"/>
                <w:color w:val="000000" w:themeColor="text1"/>
                <w:sz w:val="28"/>
              </w:rPr>
              <w:t>天內改善；屆期未改善，撤銷該違規設置地點許可。</w:t>
            </w:r>
          </w:p>
        </w:tc>
      </w:tr>
      <w:tr w:rsidR="00607B6D" w:rsidRPr="00182E12" w14:paraId="2513D7ED" w14:textId="77777777" w:rsidTr="0051672B">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69577CE1" w14:textId="77777777" w:rsidR="006A7285" w:rsidRPr="00182E12" w:rsidRDefault="006A7285" w:rsidP="0051672B">
            <w:pPr>
              <w:widowControl/>
              <w:spacing w:line="500" w:lineRule="exact"/>
              <w:ind w:left="2"/>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影響交通</w:t>
            </w:r>
          </w:p>
        </w:tc>
        <w:tc>
          <w:tcPr>
            <w:tcW w:w="5596" w:type="dxa"/>
            <w:tcBorders>
              <w:top w:val="single" w:sz="4" w:space="0" w:color="auto"/>
              <w:left w:val="single" w:sz="4" w:space="0" w:color="auto"/>
              <w:bottom w:val="single" w:sz="4" w:space="0" w:color="auto"/>
              <w:right w:val="single" w:sz="4" w:space="0" w:color="auto"/>
            </w:tcBorders>
            <w:vAlign w:val="center"/>
          </w:tcPr>
          <w:p w14:paraId="5C5EC151" w14:textId="77777777" w:rsidR="006A7285" w:rsidRPr="00182E12" w:rsidRDefault="006A7285" w:rsidP="0051672B">
            <w:pPr>
              <w:widowControl/>
              <w:spacing w:line="500" w:lineRule="exact"/>
              <w:rPr>
                <w:rFonts w:ascii="標楷體" w:eastAsia="標楷體" w:hAnsi="標楷體"/>
                <w:color w:val="000000" w:themeColor="text1"/>
                <w:sz w:val="28"/>
              </w:rPr>
            </w:pPr>
            <w:r w:rsidRPr="00182E12">
              <w:rPr>
                <w:rFonts w:ascii="標楷體" w:eastAsia="標楷體" w:hAnsi="標楷體" w:hint="eastAsia"/>
                <w:color w:val="000000" w:themeColor="text1"/>
                <w:sz w:val="28"/>
              </w:rPr>
              <w:t>妨礙道路交通之人行與車輛通行、影響行車視線等公共安全</w:t>
            </w:r>
          </w:p>
        </w:tc>
        <w:tc>
          <w:tcPr>
            <w:tcW w:w="2675" w:type="dxa"/>
            <w:tcBorders>
              <w:top w:val="single" w:sz="4" w:space="0" w:color="auto"/>
              <w:left w:val="single" w:sz="4" w:space="0" w:color="auto"/>
              <w:bottom w:val="single" w:sz="4" w:space="0" w:color="auto"/>
              <w:right w:val="single" w:sz="4" w:space="0" w:color="auto"/>
            </w:tcBorders>
            <w:vAlign w:val="center"/>
          </w:tcPr>
          <w:p w14:paraId="3A2B2AC0" w14:textId="77777777" w:rsidR="006A7285" w:rsidRPr="00182E12" w:rsidRDefault="006A7285" w:rsidP="0051672B">
            <w:pPr>
              <w:spacing w:line="500" w:lineRule="exact"/>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撤銷該設置地點許可。</w:t>
            </w:r>
          </w:p>
        </w:tc>
      </w:tr>
      <w:tr w:rsidR="00607B6D" w:rsidRPr="00182E12" w14:paraId="34A6B560" w14:textId="77777777" w:rsidTr="0051672B">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054F6037" w14:textId="1A0B9F01" w:rsidR="006A7285" w:rsidRPr="00182E12" w:rsidRDefault="006A7285" w:rsidP="001D35EC">
            <w:pPr>
              <w:widowControl/>
              <w:spacing w:line="500" w:lineRule="exact"/>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規格</w:t>
            </w:r>
            <w:r w:rsidR="00C764CA" w:rsidRPr="00182E12">
              <w:rPr>
                <w:rFonts w:ascii="標楷體" w:eastAsia="標楷體" w:hAnsi="標楷體" w:hint="eastAsia"/>
                <w:color w:val="000000" w:themeColor="text1"/>
                <w:sz w:val="28"/>
              </w:rPr>
              <w:t>或資訊標示不</w:t>
            </w:r>
            <w:r w:rsidR="001D35EC" w:rsidRPr="00182E12">
              <w:rPr>
                <w:rFonts w:ascii="標楷體" w:eastAsia="標楷體" w:hAnsi="標楷體" w:hint="eastAsia"/>
                <w:color w:val="000000" w:themeColor="text1"/>
                <w:sz w:val="28"/>
              </w:rPr>
              <w:t>符規定</w:t>
            </w:r>
          </w:p>
        </w:tc>
        <w:tc>
          <w:tcPr>
            <w:tcW w:w="5596" w:type="dxa"/>
            <w:tcBorders>
              <w:top w:val="single" w:sz="4" w:space="0" w:color="auto"/>
              <w:left w:val="single" w:sz="4" w:space="0" w:color="auto"/>
              <w:bottom w:val="single" w:sz="4" w:space="0" w:color="auto"/>
              <w:right w:val="single" w:sz="4" w:space="0" w:color="auto"/>
            </w:tcBorders>
            <w:vAlign w:val="center"/>
          </w:tcPr>
          <w:p w14:paraId="512ACB89" w14:textId="77777777" w:rsidR="006A7285" w:rsidRPr="00182E12" w:rsidRDefault="006A7285" w:rsidP="0051672B">
            <w:pPr>
              <w:widowControl/>
              <w:spacing w:line="500" w:lineRule="exact"/>
              <w:rPr>
                <w:rFonts w:ascii="標楷體" w:eastAsia="標楷體" w:hAnsi="標楷體"/>
                <w:color w:val="000000" w:themeColor="text1"/>
                <w:sz w:val="28"/>
              </w:rPr>
            </w:pPr>
            <w:r w:rsidRPr="00182E12">
              <w:rPr>
                <w:rFonts w:ascii="標楷體" w:eastAsia="標楷體" w:hAnsi="標楷體" w:hint="eastAsia"/>
                <w:color w:val="000000" w:themeColor="text1"/>
                <w:sz w:val="28"/>
              </w:rPr>
              <w:t>違反本要點第七點</w:t>
            </w:r>
          </w:p>
        </w:tc>
        <w:tc>
          <w:tcPr>
            <w:tcW w:w="2675" w:type="dxa"/>
            <w:tcBorders>
              <w:top w:val="single" w:sz="4" w:space="0" w:color="auto"/>
              <w:left w:val="single" w:sz="4" w:space="0" w:color="auto"/>
              <w:bottom w:val="single" w:sz="4" w:space="0" w:color="auto"/>
              <w:right w:val="single" w:sz="4" w:space="0" w:color="auto"/>
            </w:tcBorders>
            <w:vAlign w:val="center"/>
          </w:tcPr>
          <w:p w14:paraId="71CF3164" w14:textId="77777777" w:rsidR="006A7285" w:rsidRPr="00182E12" w:rsidRDefault="006A7285" w:rsidP="0051672B">
            <w:pPr>
              <w:widowControl/>
              <w:spacing w:line="500" w:lineRule="exact"/>
              <w:rPr>
                <w:rFonts w:ascii="標楷體" w:eastAsia="標楷體" w:hAnsi="標楷體"/>
                <w:color w:val="000000" w:themeColor="text1"/>
                <w:sz w:val="28"/>
              </w:rPr>
            </w:pPr>
            <w:r w:rsidRPr="00182E12">
              <w:rPr>
                <w:rFonts w:ascii="標楷體" w:eastAsia="標楷體" w:hAnsi="標楷體" w:hint="eastAsia"/>
                <w:color w:val="000000" w:themeColor="text1"/>
                <w:sz w:val="28"/>
              </w:rPr>
              <w:t>限期七天內改善；屆期未改善，撤銷該違規設置地點許可。</w:t>
            </w:r>
          </w:p>
        </w:tc>
      </w:tr>
      <w:tr w:rsidR="00607B6D" w:rsidRPr="00182E12" w14:paraId="7C30A0B0" w14:textId="77777777" w:rsidTr="0051672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A88FB03" w14:textId="77777777" w:rsidR="006A7285" w:rsidRPr="00182E12" w:rsidRDefault="006A7285" w:rsidP="0051672B">
            <w:pPr>
              <w:widowControl/>
              <w:spacing w:line="500" w:lineRule="exact"/>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惡意棄置</w:t>
            </w:r>
          </w:p>
        </w:tc>
        <w:tc>
          <w:tcPr>
            <w:tcW w:w="5596" w:type="dxa"/>
            <w:tcBorders>
              <w:top w:val="single" w:sz="4" w:space="0" w:color="auto"/>
              <w:left w:val="single" w:sz="4" w:space="0" w:color="auto"/>
              <w:bottom w:val="single" w:sz="4" w:space="0" w:color="auto"/>
              <w:right w:val="single" w:sz="4" w:space="0" w:color="auto"/>
            </w:tcBorders>
            <w:vAlign w:val="center"/>
            <w:hideMark/>
          </w:tcPr>
          <w:p w14:paraId="7412ABCE" w14:textId="77777777" w:rsidR="006A7285" w:rsidRPr="00182E12" w:rsidRDefault="006A7285" w:rsidP="0051672B">
            <w:pPr>
              <w:widowControl/>
              <w:spacing w:line="500" w:lineRule="exact"/>
              <w:rPr>
                <w:rFonts w:ascii="標楷體" w:eastAsia="標楷體" w:hAnsi="標楷體"/>
                <w:color w:val="000000" w:themeColor="text1"/>
                <w:sz w:val="28"/>
              </w:rPr>
            </w:pPr>
            <w:r w:rsidRPr="00182E12">
              <w:rPr>
                <w:rFonts w:ascii="標楷體" w:eastAsia="標楷體" w:hAnsi="標楷體" w:hint="eastAsia"/>
                <w:color w:val="000000" w:themeColor="text1"/>
                <w:sz w:val="28"/>
              </w:rPr>
              <w:t>違反本要點第九點，惡意棄置衍生廢棄物經查屬實者。</w:t>
            </w:r>
          </w:p>
        </w:tc>
        <w:tc>
          <w:tcPr>
            <w:tcW w:w="2675" w:type="dxa"/>
            <w:tcBorders>
              <w:top w:val="single" w:sz="4" w:space="0" w:color="auto"/>
              <w:left w:val="single" w:sz="4" w:space="0" w:color="auto"/>
              <w:bottom w:val="single" w:sz="4" w:space="0" w:color="auto"/>
              <w:right w:val="single" w:sz="4" w:space="0" w:color="auto"/>
            </w:tcBorders>
            <w:vAlign w:val="center"/>
            <w:hideMark/>
          </w:tcPr>
          <w:p w14:paraId="0B55F8A6" w14:textId="2C172276" w:rsidR="006A7285" w:rsidRPr="00182E12" w:rsidRDefault="006A7285" w:rsidP="0051672B">
            <w:pPr>
              <w:widowControl/>
              <w:spacing w:line="500" w:lineRule="exact"/>
              <w:rPr>
                <w:rFonts w:ascii="標楷體" w:eastAsia="標楷體" w:hAnsi="標楷體"/>
                <w:color w:val="000000" w:themeColor="text1"/>
                <w:sz w:val="28"/>
              </w:rPr>
            </w:pPr>
            <w:r w:rsidRPr="00182E12">
              <w:rPr>
                <w:rFonts w:ascii="標楷體" w:eastAsia="標楷體" w:hAnsi="標楷體" w:hint="eastAsia"/>
                <w:color w:val="000000" w:themeColor="text1"/>
                <w:sz w:val="28"/>
              </w:rPr>
              <w:t>撤銷設置單位資格</w:t>
            </w:r>
            <w:r w:rsidR="00F664B9" w:rsidRPr="00182E12">
              <w:rPr>
                <w:rFonts w:ascii="標楷體" w:eastAsia="標楷體" w:hAnsi="標楷體" w:hint="eastAsia"/>
                <w:color w:val="000000" w:themeColor="text1"/>
                <w:sz w:val="28"/>
              </w:rPr>
              <w:t>。</w:t>
            </w:r>
          </w:p>
        </w:tc>
      </w:tr>
      <w:tr w:rsidR="00607B6D" w:rsidRPr="00182E12" w14:paraId="3DC13605" w14:textId="77777777" w:rsidTr="0051672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0917C77" w14:textId="77777777" w:rsidR="006A7285" w:rsidRPr="00182E12" w:rsidRDefault="006A7285" w:rsidP="0051672B">
            <w:pPr>
              <w:widowControl/>
              <w:spacing w:line="500" w:lineRule="exact"/>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季報未繳交</w:t>
            </w:r>
          </w:p>
        </w:tc>
        <w:tc>
          <w:tcPr>
            <w:tcW w:w="5596" w:type="dxa"/>
            <w:tcBorders>
              <w:top w:val="single" w:sz="4" w:space="0" w:color="auto"/>
              <w:left w:val="single" w:sz="4" w:space="0" w:color="auto"/>
              <w:bottom w:val="single" w:sz="4" w:space="0" w:color="auto"/>
              <w:right w:val="single" w:sz="4" w:space="0" w:color="auto"/>
            </w:tcBorders>
            <w:vAlign w:val="center"/>
            <w:hideMark/>
          </w:tcPr>
          <w:p w14:paraId="1860DD3D" w14:textId="77777777" w:rsidR="006A7285" w:rsidRPr="00182E12" w:rsidRDefault="006A7285" w:rsidP="0051672B">
            <w:pPr>
              <w:widowControl/>
              <w:spacing w:line="500" w:lineRule="exact"/>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違反本要點第十點，未依期限繳交季報給指定機關者。</w:t>
            </w:r>
          </w:p>
        </w:tc>
        <w:tc>
          <w:tcPr>
            <w:tcW w:w="2675" w:type="dxa"/>
            <w:tcBorders>
              <w:top w:val="single" w:sz="4" w:space="0" w:color="auto"/>
              <w:left w:val="single" w:sz="4" w:space="0" w:color="auto"/>
              <w:bottom w:val="single" w:sz="4" w:space="0" w:color="auto"/>
              <w:right w:val="single" w:sz="4" w:space="0" w:color="auto"/>
            </w:tcBorders>
            <w:vAlign w:val="center"/>
            <w:hideMark/>
          </w:tcPr>
          <w:p w14:paraId="57143850" w14:textId="5EC7CEA1" w:rsidR="006A7285" w:rsidRPr="00182E12" w:rsidRDefault="00396BE5" w:rsidP="0051672B">
            <w:pPr>
              <w:widowControl/>
              <w:spacing w:line="500" w:lineRule="exact"/>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逾期繳交將</w:t>
            </w:r>
            <w:r w:rsidR="006A7285" w:rsidRPr="00182E12">
              <w:rPr>
                <w:rFonts w:ascii="標楷體" w:eastAsia="標楷體" w:hAnsi="標楷體" w:hint="eastAsia"/>
                <w:color w:val="000000" w:themeColor="text1"/>
                <w:sz w:val="28"/>
              </w:rPr>
              <w:t>撤銷三個核准點數；經通知</w:t>
            </w:r>
            <w:r w:rsidRPr="00182E12">
              <w:rPr>
                <w:rFonts w:ascii="標楷體" w:eastAsia="標楷體" w:hAnsi="標楷體" w:hint="eastAsia"/>
                <w:color w:val="000000" w:themeColor="text1"/>
                <w:sz w:val="28"/>
              </w:rPr>
              <w:lastRenderedPageBreak/>
              <w:t>限期繳交後仍未繳交即</w:t>
            </w:r>
            <w:r w:rsidR="006A7285" w:rsidRPr="00182E12">
              <w:rPr>
                <w:rFonts w:ascii="標楷體" w:eastAsia="標楷體" w:hAnsi="標楷體" w:hint="eastAsia"/>
                <w:color w:val="000000" w:themeColor="text1"/>
                <w:sz w:val="28"/>
              </w:rPr>
              <w:t>撤銷三個核准設置地點許可。</w:t>
            </w:r>
          </w:p>
        </w:tc>
      </w:tr>
      <w:tr w:rsidR="006A7285" w:rsidRPr="00182E12" w14:paraId="48829B7A" w14:textId="77777777" w:rsidTr="0051672B">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3842394E" w14:textId="77777777" w:rsidR="006A7285" w:rsidRPr="00182E12" w:rsidRDefault="006A7285" w:rsidP="0051672B">
            <w:pPr>
              <w:widowControl/>
              <w:spacing w:line="500" w:lineRule="exact"/>
              <w:ind w:leftChars="-1" w:left="-2"/>
              <w:jc w:val="both"/>
              <w:rPr>
                <w:rFonts w:ascii="標楷體" w:eastAsia="標楷體" w:hAnsi="標楷體"/>
                <w:color w:val="000000" w:themeColor="text1"/>
                <w:sz w:val="28"/>
              </w:rPr>
            </w:pPr>
            <w:r w:rsidRPr="00182E12">
              <w:rPr>
                <w:rFonts w:ascii="標楷體" w:eastAsia="標楷體" w:hAnsi="標楷體" w:hint="eastAsia"/>
                <w:color w:val="000000" w:themeColor="text1"/>
                <w:sz w:val="28"/>
              </w:rPr>
              <w:t>其他</w:t>
            </w:r>
          </w:p>
        </w:tc>
        <w:tc>
          <w:tcPr>
            <w:tcW w:w="5596" w:type="dxa"/>
            <w:tcBorders>
              <w:top w:val="single" w:sz="4" w:space="0" w:color="auto"/>
              <w:left w:val="single" w:sz="4" w:space="0" w:color="auto"/>
              <w:bottom w:val="single" w:sz="4" w:space="0" w:color="auto"/>
              <w:right w:val="single" w:sz="4" w:space="0" w:color="auto"/>
            </w:tcBorders>
            <w:vAlign w:val="center"/>
            <w:hideMark/>
          </w:tcPr>
          <w:p w14:paraId="5F9D36DB" w14:textId="77777777" w:rsidR="006A7285" w:rsidRPr="00182E12" w:rsidRDefault="006A7285" w:rsidP="0051672B">
            <w:pPr>
              <w:widowControl/>
              <w:spacing w:line="500" w:lineRule="exact"/>
              <w:ind w:leftChars="1" w:left="318" w:hangingChars="113" w:hanging="316"/>
              <w:rPr>
                <w:rFonts w:ascii="標楷體" w:eastAsia="標楷體" w:hAnsi="標楷體"/>
                <w:color w:val="000000" w:themeColor="text1"/>
                <w:sz w:val="28"/>
              </w:rPr>
            </w:pPr>
            <w:r w:rsidRPr="00182E12">
              <w:rPr>
                <w:rFonts w:ascii="標楷體" w:eastAsia="標楷體" w:hAnsi="標楷體" w:hint="eastAsia"/>
                <w:color w:val="000000" w:themeColor="text1"/>
                <w:sz w:val="28"/>
              </w:rPr>
              <w:t>1.申請、申報文件如有虛偽或登載不實者。</w:t>
            </w:r>
          </w:p>
          <w:p w14:paraId="2D4E6160" w14:textId="77777777" w:rsidR="006A7285" w:rsidRPr="00182E12" w:rsidRDefault="006A7285" w:rsidP="0051672B">
            <w:pPr>
              <w:widowControl/>
              <w:spacing w:line="500" w:lineRule="exact"/>
              <w:ind w:leftChars="1" w:left="318" w:hangingChars="113" w:hanging="316"/>
              <w:rPr>
                <w:rFonts w:ascii="標楷體" w:eastAsia="標楷體" w:hAnsi="標楷體"/>
                <w:color w:val="000000" w:themeColor="text1"/>
                <w:sz w:val="28"/>
              </w:rPr>
            </w:pPr>
            <w:r w:rsidRPr="00182E12">
              <w:rPr>
                <w:rFonts w:ascii="標楷體" w:eastAsia="標楷體" w:hAnsi="標楷體" w:hint="eastAsia"/>
                <w:color w:val="000000" w:themeColor="text1"/>
                <w:sz w:val="28"/>
              </w:rPr>
              <w:t>2.擅自移轉經營權利或規避查核情形者。</w:t>
            </w:r>
          </w:p>
          <w:p w14:paraId="32FA7658" w14:textId="77777777" w:rsidR="006A7285" w:rsidRPr="00182E12" w:rsidRDefault="006A7285" w:rsidP="0051672B">
            <w:pPr>
              <w:spacing w:line="500" w:lineRule="exact"/>
              <w:ind w:leftChars="1" w:left="318" w:hangingChars="113" w:hanging="316"/>
              <w:rPr>
                <w:rFonts w:ascii="標楷體" w:eastAsia="標楷體" w:hAnsi="標楷體"/>
                <w:color w:val="000000" w:themeColor="text1"/>
                <w:sz w:val="28"/>
              </w:rPr>
            </w:pPr>
            <w:r w:rsidRPr="00182E12">
              <w:rPr>
                <w:rFonts w:ascii="標楷體" w:eastAsia="標楷體" w:hAnsi="標楷體" w:hint="eastAsia"/>
                <w:color w:val="000000" w:themeColor="text1"/>
                <w:sz w:val="28"/>
              </w:rPr>
              <w:t>3.違反本要點及其他相關法令規定且情節重大。</w:t>
            </w:r>
          </w:p>
        </w:tc>
        <w:tc>
          <w:tcPr>
            <w:tcW w:w="2675" w:type="dxa"/>
            <w:tcBorders>
              <w:top w:val="single" w:sz="4" w:space="0" w:color="auto"/>
              <w:left w:val="single" w:sz="4" w:space="0" w:color="auto"/>
              <w:bottom w:val="single" w:sz="4" w:space="0" w:color="auto"/>
              <w:right w:val="single" w:sz="4" w:space="0" w:color="auto"/>
            </w:tcBorders>
            <w:vAlign w:val="center"/>
            <w:hideMark/>
          </w:tcPr>
          <w:p w14:paraId="4D9AD8F9" w14:textId="77777777" w:rsidR="006A7285" w:rsidRPr="00182E12" w:rsidRDefault="006A7285" w:rsidP="0051672B">
            <w:pPr>
              <w:widowControl/>
              <w:spacing w:line="500" w:lineRule="exact"/>
              <w:rPr>
                <w:rFonts w:ascii="標楷體" w:eastAsia="標楷體" w:hAnsi="標楷體"/>
                <w:color w:val="000000" w:themeColor="text1"/>
                <w:sz w:val="28"/>
              </w:rPr>
            </w:pPr>
            <w:r w:rsidRPr="00182E12">
              <w:rPr>
                <w:rFonts w:ascii="標楷體" w:eastAsia="標楷體" w:hAnsi="標楷體" w:hint="eastAsia"/>
                <w:color w:val="000000" w:themeColor="text1"/>
                <w:sz w:val="28"/>
              </w:rPr>
              <w:t>撤銷設置單位資格。</w:t>
            </w:r>
          </w:p>
        </w:tc>
      </w:tr>
    </w:tbl>
    <w:p w14:paraId="15E47280" w14:textId="77777777" w:rsidR="00005386" w:rsidRPr="00607B6D" w:rsidRDefault="00005386" w:rsidP="00AC015B">
      <w:pPr>
        <w:snapToGrid w:val="0"/>
        <w:spacing w:line="276" w:lineRule="auto"/>
        <w:contextualSpacing/>
        <w:outlineLvl w:val="0"/>
        <w:rPr>
          <w:rFonts w:eastAsia="標楷體"/>
          <w:bCs/>
          <w:color w:val="000000" w:themeColor="text1"/>
          <w:sz w:val="36"/>
        </w:rPr>
      </w:pPr>
    </w:p>
    <w:p w14:paraId="780944A1"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169AD42B"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4CCA3CE1"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058E539E"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402A79A3"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3889469F"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05670487"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5C255C73"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20588477"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7EDE9727"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3C59AFC6"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57B91B77"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735F8A94"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3354549D"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453EE6D3"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1929F3B0"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797661E7" w14:textId="77777777" w:rsidR="008F223A" w:rsidRPr="00607B6D" w:rsidRDefault="008F223A" w:rsidP="00AC015B">
      <w:pPr>
        <w:snapToGrid w:val="0"/>
        <w:spacing w:line="276" w:lineRule="auto"/>
        <w:contextualSpacing/>
        <w:outlineLvl w:val="0"/>
        <w:rPr>
          <w:rFonts w:eastAsia="標楷體"/>
          <w:bCs/>
          <w:color w:val="000000" w:themeColor="text1"/>
          <w:sz w:val="36"/>
        </w:rPr>
      </w:pPr>
    </w:p>
    <w:p w14:paraId="4D96D93F" w14:textId="2F0D3460" w:rsidR="008F223A" w:rsidRPr="00607B6D" w:rsidRDefault="008F223A" w:rsidP="00AC015B">
      <w:pPr>
        <w:snapToGrid w:val="0"/>
        <w:spacing w:line="276" w:lineRule="auto"/>
        <w:contextualSpacing/>
        <w:outlineLvl w:val="0"/>
        <w:rPr>
          <w:rFonts w:eastAsia="標楷體"/>
          <w:bCs/>
          <w:color w:val="000000" w:themeColor="text1"/>
          <w:sz w:val="36"/>
        </w:rPr>
      </w:pPr>
    </w:p>
    <w:p w14:paraId="07337CF3" w14:textId="20DB46AF" w:rsidR="00607B6D" w:rsidRPr="00607B6D" w:rsidRDefault="00607B6D" w:rsidP="00AC015B">
      <w:pPr>
        <w:snapToGrid w:val="0"/>
        <w:spacing w:line="276" w:lineRule="auto"/>
        <w:contextualSpacing/>
        <w:outlineLvl w:val="0"/>
        <w:rPr>
          <w:rFonts w:eastAsia="標楷體"/>
          <w:bCs/>
          <w:color w:val="000000" w:themeColor="text1"/>
          <w:sz w:val="36"/>
        </w:rPr>
      </w:pPr>
    </w:p>
    <w:p w14:paraId="17541CAD" w14:textId="77777777" w:rsidR="00607B6D" w:rsidRPr="00607B6D" w:rsidRDefault="00607B6D" w:rsidP="00AC015B">
      <w:pPr>
        <w:snapToGrid w:val="0"/>
        <w:spacing w:line="276" w:lineRule="auto"/>
        <w:contextualSpacing/>
        <w:outlineLvl w:val="0"/>
        <w:rPr>
          <w:rFonts w:eastAsia="標楷體"/>
          <w:bCs/>
          <w:color w:val="000000" w:themeColor="text1"/>
          <w:sz w:val="36"/>
        </w:rPr>
      </w:pPr>
    </w:p>
    <w:sectPr w:rsidR="00607B6D" w:rsidRPr="00607B6D" w:rsidSect="006F568E">
      <w:pgSz w:w="11906" w:h="16838"/>
      <w:pgMar w:top="1134" w:right="1021" w:bottom="1134" w:left="102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ECD86" w14:textId="77777777" w:rsidR="007F1C83" w:rsidRDefault="007F1C83" w:rsidP="00490465">
      <w:r>
        <w:separator/>
      </w:r>
    </w:p>
  </w:endnote>
  <w:endnote w:type="continuationSeparator" w:id="0">
    <w:p w14:paraId="22DA8B61" w14:textId="77777777" w:rsidR="007F1C83" w:rsidRDefault="007F1C83" w:rsidP="0049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339378"/>
      <w:docPartObj>
        <w:docPartGallery w:val="Page Numbers (Bottom of Page)"/>
        <w:docPartUnique/>
      </w:docPartObj>
    </w:sdtPr>
    <w:sdtEndPr/>
    <w:sdtContent>
      <w:p w14:paraId="785E2432" w14:textId="2F363D1F" w:rsidR="00BD7BF4" w:rsidRDefault="00BD7BF4">
        <w:pPr>
          <w:pStyle w:val="a5"/>
          <w:jc w:val="center"/>
        </w:pPr>
        <w:r>
          <w:fldChar w:fldCharType="begin"/>
        </w:r>
        <w:r>
          <w:instrText>PAGE   \* MERGEFORMAT</w:instrText>
        </w:r>
        <w:r>
          <w:fldChar w:fldCharType="separate"/>
        </w:r>
        <w:r w:rsidR="00793D5D" w:rsidRPr="00793D5D">
          <w:rPr>
            <w:noProof/>
            <w:lang w:val="zh-TW"/>
          </w:rPr>
          <w:t>2</w:t>
        </w:r>
        <w:r>
          <w:fldChar w:fldCharType="end"/>
        </w:r>
      </w:p>
    </w:sdtContent>
  </w:sdt>
  <w:p w14:paraId="4E9F921B" w14:textId="77777777" w:rsidR="00BD7BF4" w:rsidRDefault="00BD7B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613003"/>
      <w:docPartObj>
        <w:docPartGallery w:val="Page Numbers (Bottom of Page)"/>
        <w:docPartUnique/>
      </w:docPartObj>
    </w:sdtPr>
    <w:sdtEndPr/>
    <w:sdtContent>
      <w:p w14:paraId="685ADBFF" w14:textId="4D2E1606" w:rsidR="00BD7BF4" w:rsidRDefault="00BD7BF4">
        <w:pPr>
          <w:pStyle w:val="a5"/>
          <w:jc w:val="center"/>
        </w:pPr>
        <w:r>
          <w:fldChar w:fldCharType="begin"/>
        </w:r>
        <w:r>
          <w:instrText>PAGE   \* MERGEFORMAT</w:instrText>
        </w:r>
        <w:r>
          <w:fldChar w:fldCharType="separate"/>
        </w:r>
        <w:r w:rsidR="00793D5D" w:rsidRPr="00793D5D">
          <w:rPr>
            <w:noProof/>
            <w:lang w:val="zh-TW"/>
          </w:rPr>
          <w:t>7</w:t>
        </w:r>
        <w:r>
          <w:fldChar w:fldCharType="end"/>
        </w:r>
      </w:p>
    </w:sdtContent>
  </w:sdt>
  <w:p w14:paraId="00B6A3AD" w14:textId="77777777" w:rsidR="00BD7BF4" w:rsidRDefault="00BD7B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45560" w14:textId="77777777" w:rsidR="007F1C83" w:rsidRDefault="007F1C83" w:rsidP="00490465">
      <w:r>
        <w:separator/>
      </w:r>
    </w:p>
  </w:footnote>
  <w:footnote w:type="continuationSeparator" w:id="0">
    <w:p w14:paraId="249994AA" w14:textId="77777777" w:rsidR="007F1C83" w:rsidRDefault="007F1C83" w:rsidP="00490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BA9"/>
    <w:multiLevelType w:val="hybridMultilevel"/>
    <w:tmpl w:val="16FC1738"/>
    <w:lvl w:ilvl="0" w:tplc="5394A716">
      <w:start w:val="1"/>
      <w:numFmt w:val="taiwaneseCountingThousand"/>
      <w:lvlText w:val="%1、"/>
      <w:lvlJc w:val="left"/>
      <w:pPr>
        <w:ind w:left="502" w:hanging="48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 w15:restartNumberingAfterBreak="0">
    <w:nsid w:val="067A2E5F"/>
    <w:multiLevelType w:val="hybridMultilevel"/>
    <w:tmpl w:val="633EC098"/>
    <w:lvl w:ilvl="0" w:tplc="66D225B6">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A1DF6"/>
    <w:multiLevelType w:val="hybridMultilevel"/>
    <w:tmpl w:val="34A62AC6"/>
    <w:lvl w:ilvl="0" w:tplc="5394A7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A302D9"/>
    <w:multiLevelType w:val="hybridMultilevel"/>
    <w:tmpl w:val="D7BC0204"/>
    <w:lvl w:ilvl="0" w:tplc="AADAE35E">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067BA"/>
    <w:multiLevelType w:val="hybridMultilevel"/>
    <w:tmpl w:val="2558EEF8"/>
    <w:lvl w:ilvl="0" w:tplc="8AFEACF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A52312"/>
    <w:multiLevelType w:val="hybridMultilevel"/>
    <w:tmpl w:val="26A4E3C6"/>
    <w:lvl w:ilvl="0" w:tplc="09AEA102">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CE4173"/>
    <w:multiLevelType w:val="hybridMultilevel"/>
    <w:tmpl w:val="16FC1738"/>
    <w:lvl w:ilvl="0" w:tplc="5394A716">
      <w:start w:val="1"/>
      <w:numFmt w:val="taiwaneseCountingThousand"/>
      <w:lvlText w:val="%1、"/>
      <w:lvlJc w:val="left"/>
      <w:pPr>
        <w:ind w:left="502" w:hanging="48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7" w15:restartNumberingAfterBreak="0">
    <w:nsid w:val="214C1400"/>
    <w:multiLevelType w:val="hybridMultilevel"/>
    <w:tmpl w:val="D72C5BEE"/>
    <w:lvl w:ilvl="0" w:tplc="B1302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8E442B"/>
    <w:multiLevelType w:val="hybridMultilevel"/>
    <w:tmpl w:val="28746234"/>
    <w:lvl w:ilvl="0" w:tplc="AA76F904">
      <w:start w:val="1"/>
      <w:numFmt w:val="taiwaneseCountingThousand"/>
      <w:lvlText w:val="%1、"/>
      <w:lvlJc w:val="left"/>
      <w:pPr>
        <w:ind w:left="720" w:hanging="720"/>
      </w:pPr>
      <w:rPr>
        <w:rFonts w:hint="default"/>
      </w:rPr>
    </w:lvl>
    <w:lvl w:ilvl="1" w:tplc="C24EA656">
      <w:start w:val="1"/>
      <w:numFmt w:val="taiwaneseCountingThousand"/>
      <w:lvlText w:val="(%2)"/>
      <w:lvlJc w:val="left"/>
      <w:pPr>
        <w:ind w:left="960" w:hanging="480"/>
      </w:pPr>
      <w:rPr>
        <w:rFonts w:hint="eastAsia"/>
        <w:b w:val="0"/>
        <w:bCs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5020F"/>
    <w:multiLevelType w:val="hybridMultilevel"/>
    <w:tmpl w:val="4FFE3C0E"/>
    <w:lvl w:ilvl="0" w:tplc="0FFEE358">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C9020F"/>
    <w:multiLevelType w:val="hybridMultilevel"/>
    <w:tmpl w:val="32822B84"/>
    <w:lvl w:ilvl="0" w:tplc="75CCA5A6">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981948"/>
    <w:multiLevelType w:val="hybridMultilevel"/>
    <w:tmpl w:val="2B04BE38"/>
    <w:lvl w:ilvl="0" w:tplc="1D3247B4">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66043D"/>
    <w:multiLevelType w:val="hybridMultilevel"/>
    <w:tmpl w:val="CB727F6C"/>
    <w:lvl w:ilvl="0" w:tplc="2CE25E7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E07979"/>
    <w:multiLevelType w:val="hybridMultilevel"/>
    <w:tmpl w:val="BDE2407A"/>
    <w:lvl w:ilvl="0" w:tplc="D9F62B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533EFF"/>
    <w:multiLevelType w:val="hybridMultilevel"/>
    <w:tmpl w:val="AAC4C476"/>
    <w:lvl w:ilvl="0" w:tplc="A7CEF91E">
      <w:start w:val="1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6A79A7"/>
    <w:multiLevelType w:val="hybridMultilevel"/>
    <w:tmpl w:val="510CB576"/>
    <w:lvl w:ilvl="0" w:tplc="280002BC">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5D6BCF"/>
    <w:multiLevelType w:val="hybridMultilevel"/>
    <w:tmpl w:val="2B06EEDE"/>
    <w:lvl w:ilvl="0" w:tplc="E0C0DE94">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200456"/>
    <w:multiLevelType w:val="hybridMultilevel"/>
    <w:tmpl w:val="25B60334"/>
    <w:lvl w:ilvl="0" w:tplc="C7EAD4A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F6251B"/>
    <w:multiLevelType w:val="hybridMultilevel"/>
    <w:tmpl w:val="D50CC494"/>
    <w:lvl w:ilvl="0" w:tplc="F75C2CFA">
      <w:start w:val="1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D85AEF"/>
    <w:multiLevelType w:val="hybridMultilevel"/>
    <w:tmpl w:val="A79A5618"/>
    <w:lvl w:ilvl="0" w:tplc="9566F682">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9D6E26"/>
    <w:multiLevelType w:val="hybridMultilevel"/>
    <w:tmpl w:val="42FC33C2"/>
    <w:lvl w:ilvl="0" w:tplc="D9F62B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A40BCB"/>
    <w:multiLevelType w:val="hybridMultilevel"/>
    <w:tmpl w:val="B1A8FFF4"/>
    <w:lvl w:ilvl="0" w:tplc="425E65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443AC3"/>
    <w:multiLevelType w:val="hybridMultilevel"/>
    <w:tmpl w:val="6868BAAE"/>
    <w:lvl w:ilvl="0" w:tplc="16E0CD8A">
      <w:start w:val="1"/>
      <w:numFmt w:val="taiwaneseCountingThousand"/>
      <w:lvlText w:val="%1、"/>
      <w:lvlJc w:val="left"/>
      <w:pPr>
        <w:ind w:left="3883" w:hanging="480"/>
      </w:pPr>
      <w:rPr>
        <w:rFonts w:ascii="標楷體" w:eastAsia="標楷體" w:hAnsi="標楷體"/>
        <w:sz w:val="28"/>
        <w:szCs w:val="28"/>
        <w:lang w:val="en-US"/>
      </w:rPr>
    </w:lvl>
    <w:lvl w:ilvl="1" w:tplc="04090019">
      <w:start w:val="1"/>
      <w:numFmt w:val="ideographTraditional"/>
      <w:lvlText w:val="%2、"/>
      <w:lvlJc w:val="left"/>
      <w:pPr>
        <w:ind w:left="4363" w:hanging="480"/>
      </w:pPr>
    </w:lvl>
    <w:lvl w:ilvl="2" w:tplc="0409001B">
      <w:start w:val="1"/>
      <w:numFmt w:val="lowerRoman"/>
      <w:lvlText w:val="%3."/>
      <w:lvlJc w:val="right"/>
      <w:pPr>
        <w:ind w:left="4843" w:hanging="480"/>
      </w:pPr>
    </w:lvl>
    <w:lvl w:ilvl="3" w:tplc="0409000F">
      <w:start w:val="1"/>
      <w:numFmt w:val="decimal"/>
      <w:lvlText w:val="%4."/>
      <w:lvlJc w:val="left"/>
      <w:pPr>
        <w:ind w:left="5323" w:hanging="480"/>
      </w:pPr>
    </w:lvl>
    <w:lvl w:ilvl="4" w:tplc="04090019">
      <w:start w:val="1"/>
      <w:numFmt w:val="ideographTraditional"/>
      <w:lvlText w:val="%5、"/>
      <w:lvlJc w:val="left"/>
      <w:pPr>
        <w:ind w:left="5803" w:hanging="480"/>
      </w:pPr>
    </w:lvl>
    <w:lvl w:ilvl="5" w:tplc="0409001B">
      <w:start w:val="1"/>
      <w:numFmt w:val="lowerRoman"/>
      <w:lvlText w:val="%6."/>
      <w:lvlJc w:val="right"/>
      <w:pPr>
        <w:ind w:left="6283" w:hanging="480"/>
      </w:pPr>
    </w:lvl>
    <w:lvl w:ilvl="6" w:tplc="0409000F">
      <w:start w:val="1"/>
      <w:numFmt w:val="decimal"/>
      <w:lvlText w:val="%7."/>
      <w:lvlJc w:val="left"/>
      <w:pPr>
        <w:ind w:left="6763" w:hanging="480"/>
      </w:pPr>
    </w:lvl>
    <w:lvl w:ilvl="7" w:tplc="04090019">
      <w:start w:val="1"/>
      <w:numFmt w:val="ideographTraditional"/>
      <w:lvlText w:val="%8、"/>
      <w:lvlJc w:val="left"/>
      <w:pPr>
        <w:ind w:left="7243" w:hanging="480"/>
      </w:pPr>
    </w:lvl>
    <w:lvl w:ilvl="8" w:tplc="0409001B">
      <w:start w:val="1"/>
      <w:numFmt w:val="lowerRoman"/>
      <w:lvlText w:val="%9."/>
      <w:lvlJc w:val="right"/>
      <w:pPr>
        <w:ind w:left="7723" w:hanging="480"/>
      </w:pPr>
    </w:lvl>
  </w:abstractNum>
  <w:abstractNum w:abstractNumId="23" w15:restartNumberingAfterBreak="0">
    <w:nsid w:val="5678746F"/>
    <w:multiLevelType w:val="hybridMultilevel"/>
    <w:tmpl w:val="41280126"/>
    <w:lvl w:ilvl="0" w:tplc="9C7E15B8">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8A7C2F"/>
    <w:multiLevelType w:val="hybridMultilevel"/>
    <w:tmpl w:val="BF06EBDA"/>
    <w:lvl w:ilvl="0" w:tplc="2F507DC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ED4A90"/>
    <w:multiLevelType w:val="hybridMultilevel"/>
    <w:tmpl w:val="D1AA00D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5D4DA8"/>
    <w:multiLevelType w:val="hybridMultilevel"/>
    <w:tmpl w:val="BF62C9F0"/>
    <w:lvl w:ilvl="0" w:tplc="7A06CB12">
      <w:start w:val="1"/>
      <w:numFmt w:val="taiwaneseCountingThousand"/>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4326DF"/>
    <w:multiLevelType w:val="hybridMultilevel"/>
    <w:tmpl w:val="BF162DB2"/>
    <w:lvl w:ilvl="0" w:tplc="876830E4">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3"/>
  </w:num>
  <w:num w:numId="5">
    <w:abstractNumId w:val="19"/>
  </w:num>
  <w:num w:numId="6">
    <w:abstractNumId w:val="3"/>
  </w:num>
  <w:num w:numId="7">
    <w:abstractNumId w:val="15"/>
  </w:num>
  <w:num w:numId="8">
    <w:abstractNumId w:val="12"/>
  </w:num>
  <w:num w:numId="9">
    <w:abstractNumId w:val="24"/>
  </w:num>
  <w:num w:numId="10">
    <w:abstractNumId w:val="9"/>
  </w:num>
  <w:num w:numId="11">
    <w:abstractNumId w:val="4"/>
  </w:num>
  <w:num w:numId="12">
    <w:abstractNumId w:val="17"/>
  </w:num>
  <w:num w:numId="13">
    <w:abstractNumId w:val="16"/>
  </w:num>
  <w:num w:numId="14">
    <w:abstractNumId w:val="10"/>
  </w:num>
  <w:num w:numId="15">
    <w:abstractNumId w:val="23"/>
  </w:num>
  <w:num w:numId="16">
    <w:abstractNumId w:val="27"/>
  </w:num>
  <w:num w:numId="17">
    <w:abstractNumId w:val="14"/>
  </w:num>
  <w:num w:numId="18">
    <w:abstractNumId w:val="21"/>
  </w:num>
  <w:num w:numId="19">
    <w:abstractNumId w:val="5"/>
  </w:num>
  <w:num w:numId="20">
    <w:abstractNumId w:val="18"/>
  </w:num>
  <w:num w:numId="21">
    <w:abstractNumId w:val="7"/>
  </w:num>
  <w:num w:numId="22">
    <w:abstractNumId w:val="2"/>
  </w:num>
  <w:num w:numId="23">
    <w:abstractNumId w:val="0"/>
  </w:num>
  <w:num w:numId="24">
    <w:abstractNumId w:val="11"/>
  </w:num>
  <w:num w:numId="25">
    <w:abstractNumId w:val="1"/>
  </w:num>
  <w:num w:numId="26">
    <w:abstractNumId w:val="26"/>
  </w:num>
  <w:num w:numId="27">
    <w:abstractNumId w:val="8"/>
  </w:num>
  <w:num w:numId="28">
    <w:abstractNumId w:val="22"/>
  </w:num>
  <w:num w:numId="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0D"/>
    <w:rsid w:val="00000F0F"/>
    <w:rsid w:val="000014AC"/>
    <w:rsid w:val="00001640"/>
    <w:rsid w:val="00005386"/>
    <w:rsid w:val="00016915"/>
    <w:rsid w:val="000174C3"/>
    <w:rsid w:val="00017C86"/>
    <w:rsid w:val="000209C6"/>
    <w:rsid w:val="00020A45"/>
    <w:rsid w:val="00031DEA"/>
    <w:rsid w:val="00032B46"/>
    <w:rsid w:val="0003566B"/>
    <w:rsid w:val="00035CDC"/>
    <w:rsid w:val="00041262"/>
    <w:rsid w:val="000419BF"/>
    <w:rsid w:val="000437A7"/>
    <w:rsid w:val="0004424D"/>
    <w:rsid w:val="000446E3"/>
    <w:rsid w:val="0004589A"/>
    <w:rsid w:val="00046241"/>
    <w:rsid w:val="00046FD2"/>
    <w:rsid w:val="00047883"/>
    <w:rsid w:val="00047D6B"/>
    <w:rsid w:val="000519E9"/>
    <w:rsid w:val="00053825"/>
    <w:rsid w:val="000573C3"/>
    <w:rsid w:val="00062853"/>
    <w:rsid w:val="00065CD9"/>
    <w:rsid w:val="0007043C"/>
    <w:rsid w:val="00071F5F"/>
    <w:rsid w:val="00082C5C"/>
    <w:rsid w:val="0008385B"/>
    <w:rsid w:val="00085140"/>
    <w:rsid w:val="00087D11"/>
    <w:rsid w:val="00092E08"/>
    <w:rsid w:val="00093DCA"/>
    <w:rsid w:val="000962C8"/>
    <w:rsid w:val="000967FF"/>
    <w:rsid w:val="00097119"/>
    <w:rsid w:val="000A6B21"/>
    <w:rsid w:val="000B430D"/>
    <w:rsid w:val="000C3A89"/>
    <w:rsid w:val="000C6E87"/>
    <w:rsid w:val="000D195B"/>
    <w:rsid w:val="000D45D0"/>
    <w:rsid w:val="000E0136"/>
    <w:rsid w:val="000E11B4"/>
    <w:rsid w:val="000E2ECF"/>
    <w:rsid w:val="000E3A6C"/>
    <w:rsid w:val="000E50BB"/>
    <w:rsid w:val="000E537B"/>
    <w:rsid w:val="000E620C"/>
    <w:rsid w:val="000F3467"/>
    <w:rsid w:val="000F43AB"/>
    <w:rsid w:val="000F6B0A"/>
    <w:rsid w:val="000F7484"/>
    <w:rsid w:val="0010377C"/>
    <w:rsid w:val="00104A95"/>
    <w:rsid w:val="00105602"/>
    <w:rsid w:val="001135B0"/>
    <w:rsid w:val="00113C08"/>
    <w:rsid w:val="00114871"/>
    <w:rsid w:val="00114F13"/>
    <w:rsid w:val="00116834"/>
    <w:rsid w:val="001234CC"/>
    <w:rsid w:val="00123D68"/>
    <w:rsid w:val="001302AA"/>
    <w:rsid w:val="00133E8D"/>
    <w:rsid w:val="00135296"/>
    <w:rsid w:val="001379B6"/>
    <w:rsid w:val="00140BA3"/>
    <w:rsid w:val="00141191"/>
    <w:rsid w:val="00141629"/>
    <w:rsid w:val="001472C1"/>
    <w:rsid w:val="001538AC"/>
    <w:rsid w:val="00154362"/>
    <w:rsid w:val="0015593C"/>
    <w:rsid w:val="001607F0"/>
    <w:rsid w:val="0016334B"/>
    <w:rsid w:val="00164BDE"/>
    <w:rsid w:val="00165688"/>
    <w:rsid w:val="0016581A"/>
    <w:rsid w:val="00167106"/>
    <w:rsid w:val="00167920"/>
    <w:rsid w:val="00170EC5"/>
    <w:rsid w:val="001717C9"/>
    <w:rsid w:val="0017541C"/>
    <w:rsid w:val="00180657"/>
    <w:rsid w:val="001812C0"/>
    <w:rsid w:val="00182E12"/>
    <w:rsid w:val="001840C9"/>
    <w:rsid w:val="00190B07"/>
    <w:rsid w:val="0019550B"/>
    <w:rsid w:val="0019758D"/>
    <w:rsid w:val="00197759"/>
    <w:rsid w:val="00197E6E"/>
    <w:rsid w:val="001A1D94"/>
    <w:rsid w:val="001A2987"/>
    <w:rsid w:val="001A4142"/>
    <w:rsid w:val="001A4399"/>
    <w:rsid w:val="001A5137"/>
    <w:rsid w:val="001A7F7E"/>
    <w:rsid w:val="001B1558"/>
    <w:rsid w:val="001B1E11"/>
    <w:rsid w:val="001B484C"/>
    <w:rsid w:val="001B5A22"/>
    <w:rsid w:val="001B6387"/>
    <w:rsid w:val="001C0DDC"/>
    <w:rsid w:val="001C2233"/>
    <w:rsid w:val="001C26FE"/>
    <w:rsid w:val="001D35EC"/>
    <w:rsid w:val="001D42E0"/>
    <w:rsid w:val="001D5290"/>
    <w:rsid w:val="001E2A1A"/>
    <w:rsid w:val="001F548C"/>
    <w:rsid w:val="002004EA"/>
    <w:rsid w:val="00203514"/>
    <w:rsid w:val="00203A96"/>
    <w:rsid w:val="00206378"/>
    <w:rsid w:val="00207DB5"/>
    <w:rsid w:val="00211389"/>
    <w:rsid w:val="00212EAD"/>
    <w:rsid w:val="002144B6"/>
    <w:rsid w:val="002200FA"/>
    <w:rsid w:val="00221A3B"/>
    <w:rsid w:val="00222193"/>
    <w:rsid w:val="00222703"/>
    <w:rsid w:val="00222ACA"/>
    <w:rsid w:val="00232D30"/>
    <w:rsid w:val="00237121"/>
    <w:rsid w:val="00237F0D"/>
    <w:rsid w:val="00240D32"/>
    <w:rsid w:val="00241653"/>
    <w:rsid w:val="00243D3E"/>
    <w:rsid w:val="00244782"/>
    <w:rsid w:val="00245075"/>
    <w:rsid w:val="00246D1F"/>
    <w:rsid w:val="00246FAE"/>
    <w:rsid w:val="00247583"/>
    <w:rsid w:val="00250BBD"/>
    <w:rsid w:val="0025192A"/>
    <w:rsid w:val="00260EC2"/>
    <w:rsid w:val="0026135F"/>
    <w:rsid w:val="00266F36"/>
    <w:rsid w:val="002675A0"/>
    <w:rsid w:val="00271057"/>
    <w:rsid w:val="00271A1C"/>
    <w:rsid w:val="00272D84"/>
    <w:rsid w:val="002733D4"/>
    <w:rsid w:val="00274E9D"/>
    <w:rsid w:val="0027781F"/>
    <w:rsid w:val="002814C7"/>
    <w:rsid w:val="0028324A"/>
    <w:rsid w:val="00283CA3"/>
    <w:rsid w:val="00283DFE"/>
    <w:rsid w:val="00286763"/>
    <w:rsid w:val="002909F3"/>
    <w:rsid w:val="00291875"/>
    <w:rsid w:val="002918FA"/>
    <w:rsid w:val="00293761"/>
    <w:rsid w:val="00294709"/>
    <w:rsid w:val="00297783"/>
    <w:rsid w:val="002A1BBF"/>
    <w:rsid w:val="002A314A"/>
    <w:rsid w:val="002A4639"/>
    <w:rsid w:val="002A4B77"/>
    <w:rsid w:val="002A5125"/>
    <w:rsid w:val="002A6B52"/>
    <w:rsid w:val="002A7D85"/>
    <w:rsid w:val="002A7E3D"/>
    <w:rsid w:val="002B2B9C"/>
    <w:rsid w:val="002B4830"/>
    <w:rsid w:val="002B5D51"/>
    <w:rsid w:val="002B614D"/>
    <w:rsid w:val="002B796F"/>
    <w:rsid w:val="002B7FA8"/>
    <w:rsid w:val="002C033F"/>
    <w:rsid w:val="002C12D7"/>
    <w:rsid w:val="002C46F1"/>
    <w:rsid w:val="002D1419"/>
    <w:rsid w:val="002D182A"/>
    <w:rsid w:val="002D2763"/>
    <w:rsid w:val="002D4E36"/>
    <w:rsid w:val="002D5EE9"/>
    <w:rsid w:val="002D63C9"/>
    <w:rsid w:val="002D7601"/>
    <w:rsid w:val="002D7A6C"/>
    <w:rsid w:val="002E2008"/>
    <w:rsid w:val="002E416F"/>
    <w:rsid w:val="002F04BC"/>
    <w:rsid w:val="002F0D2D"/>
    <w:rsid w:val="002F4DCF"/>
    <w:rsid w:val="002F5750"/>
    <w:rsid w:val="002F659A"/>
    <w:rsid w:val="002F65C2"/>
    <w:rsid w:val="00303C1D"/>
    <w:rsid w:val="0030442D"/>
    <w:rsid w:val="00310E84"/>
    <w:rsid w:val="00315F4A"/>
    <w:rsid w:val="00322DE6"/>
    <w:rsid w:val="0032507C"/>
    <w:rsid w:val="00333778"/>
    <w:rsid w:val="00336726"/>
    <w:rsid w:val="00337CE5"/>
    <w:rsid w:val="00340977"/>
    <w:rsid w:val="00341584"/>
    <w:rsid w:val="00342712"/>
    <w:rsid w:val="003467F3"/>
    <w:rsid w:val="0035421C"/>
    <w:rsid w:val="003549DD"/>
    <w:rsid w:val="00355B46"/>
    <w:rsid w:val="00356EA5"/>
    <w:rsid w:val="003570F2"/>
    <w:rsid w:val="00361406"/>
    <w:rsid w:val="00362008"/>
    <w:rsid w:val="00362B7B"/>
    <w:rsid w:val="00364ACA"/>
    <w:rsid w:val="00373AAD"/>
    <w:rsid w:val="00374E89"/>
    <w:rsid w:val="003761D3"/>
    <w:rsid w:val="003778B9"/>
    <w:rsid w:val="00377FFE"/>
    <w:rsid w:val="00381030"/>
    <w:rsid w:val="00383D5F"/>
    <w:rsid w:val="003840EC"/>
    <w:rsid w:val="00384546"/>
    <w:rsid w:val="00385294"/>
    <w:rsid w:val="00390AF5"/>
    <w:rsid w:val="00393342"/>
    <w:rsid w:val="00396BE5"/>
    <w:rsid w:val="003A0F32"/>
    <w:rsid w:val="003A19C1"/>
    <w:rsid w:val="003A3F82"/>
    <w:rsid w:val="003A45DE"/>
    <w:rsid w:val="003B2815"/>
    <w:rsid w:val="003B3372"/>
    <w:rsid w:val="003B3549"/>
    <w:rsid w:val="003B6F38"/>
    <w:rsid w:val="003B7A97"/>
    <w:rsid w:val="003C1C22"/>
    <w:rsid w:val="003C1F10"/>
    <w:rsid w:val="003C2C57"/>
    <w:rsid w:val="003D021E"/>
    <w:rsid w:val="003D05C5"/>
    <w:rsid w:val="003D0A12"/>
    <w:rsid w:val="003D241B"/>
    <w:rsid w:val="003D2F11"/>
    <w:rsid w:val="003D3676"/>
    <w:rsid w:val="003D3E24"/>
    <w:rsid w:val="003D4A94"/>
    <w:rsid w:val="003D5383"/>
    <w:rsid w:val="003D579B"/>
    <w:rsid w:val="003D5AE3"/>
    <w:rsid w:val="003E268F"/>
    <w:rsid w:val="003F2613"/>
    <w:rsid w:val="003F2F2E"/>
    <w:rsid w:val="003F4DFD"/>
    <w:rsid w:val="003F4E47"/>
    <w:rsid w:val="004001CB"/>
    <w:rsid w:val="004038C9"/>
    <w:rsid w:val="00407F56"/>
    <w:rsid w:val="00413AF4"/>
    <w:rsid w:val="00415CC8"/>
    <w:rsid w:val="004209F7"/>
    <w:rsid w:val="0042149E"/>
    <w:rsid w:val="00421DF0"/>
    <w:rsid w:val="00431D9F"/>
    <w:rsid w:val="00433086"/>
    <w:rsid w:val="0043476C"/>
    <w:rsid w:val="00436A6D"/>
    <w:rsid w:val="00440D61"/>
    <w:rsid w:val="00444E6F"/>
    <w:rsid w:val="004466BA"/>
    <w:rsid w:val="004469D2"/>
    <w:rsid w:val="00451654"/>
    <w:rsid w:val="00454F48"/>
    <w:rsid w:val="00456410"/>
    <w:rsid w:val="00456445"/>
    <w:rsid w:val="00465911"/>
    <w:rsid w:val="00465C79"/>
    <w:rsid w:val="004672D6"/>
    <w:rsid w:val="00471182"/>
    <w:rsid w:val="00481749"/>
    <w:rsid w:val="0048384F"/>
    <w:rsid w:val="004847DE"/>
    <w:rsid w:val="00485EE3"/>
    <w:rsid w:val="00487943"/>
    <w:rsid w:val="004901D2"/>
    <w:rsid w:val="00490465"/>
    <w:rsid w:val="004913B3"/>
    <w:rsid w:val="004A1CB4"/>
    <w:rsid w:val="004A23C2"/>
    <w:rsid w:val="004A4CF4"/>
    <w:rsid w:val="004A698E"/>
    <w:rsid w:val="004B04C6"/>
    <w:rsid w:val="004C1AED"/>
    <w:rsid w:val="004C44EF"/>
    <w:rsid w:val="004C6ACB"/>
    <w:rsid w:val="004D2B43"/>
    <w:rsid w:val="004D61DF"/>
    <w:rsid w:val="004E334F"/>
    <w:rsid w:val="004F2299"/>
    <w:rsid w:val="004F376C"/>
    <w:rsid w:val="004F3872"/>
    <w:rsid w:val="004F444F"/>
    <w:rsid w:val="004F5553"/>
    <w:rsid w:val="004F671C"/>
    <w:rsid w:val="004F7458"/>
    <w:rsid w:val="004F75DA"/>
    <w:rsid w:val="005021C1"/>
    <w:rsid w:val="00505006"/>
    <w:rsid w:val="00506D0F"/>
    <w:rsid w:val="005075BD"/>
    <w:rsid w:val="0051039B"/>
    <w:rsid w:val="00513207"/>
    <w:rsid w:val="005137A6"/>
    <w:rsid w:val="0051454D"/>
    <w:rsid w:val="0051672B"/>
    <w:rsid w:val="00516B3B"/>
    <w:rsid w:val="005172EF"/>
    <w:rsid w:val="00521017"/>
    <w:rsid w:val="005219AB"/>
    <w:rsid w:val="00523C57"/>
    <w:rsid w:val="00525C1A"/>
    <w:rsid w:val="005274F7"/>
    <w:rsid w:val="00527C11"/>
    <w:rsid w:val="00533495"/>
    <w:rsid w:val="00534512"/>
    <w:rsid w:val="00537425"/>
    <w:rsid w:val="005430F7"/>
    <w:rsid w:val="00543F78"/>
    <w:rsid w:val="00544E08"/>
    <w:rsid w:val="005506AD"/>
    <w:rsid w:val="00550934"/>
    <w:rsid w:val="005540CD"/>
    <w:rsid w:val="00554BFC"/>
    <w:rsid w:val="005557EA"/>
    <w:rsid w:val="00555A1F"/>
    <w:rsid w:val="00556C56"/>
    <w:rsid w:val="00557B9C"/>
    <w:rsid w:val="00560FDC"/>
    <w:rsid w:val="00561023"/>
    <w:rsid w:val="00562D4F"/>
    <w:rsid w:val="00563833"/>
    <w:rsid w:val="00563BCA"/>
    <w:rsid w:val="0056648A"/>
    <w:rsid w:val="005704D5"/>
    <w:rsid w:val="005717F4"/>
    <w:rsid w:val="005729D6"/>
    <w:rsid w:val="00572A10"/>
    <w:rsid w:val="0058374A"/>
    <w:rsid w:val="0058552A"/>
    <w:rsid w:val="005864E8"/>
    <w:rsid w:val="005A210D"/>
    <w:rsid w:val="005B224B"/>
    <w:rsid w:val="005B47AF"/>
    <w:rsid w:val="005B5192"/>
    <w:rsid w:val="005B7098"/>
    <w:rsid w:val="005C1099"/>
    <w:rsid w:val="005C1D88"/>
    <w:rsid w:val="005C4B49"/>
    <w:rsid w:val="005D0433"/>
    <w:rsid w:val="005D2630"/>
    <w:rsid w:val="005D28C1"/>
    <w:rsid w:val="005D403A"/>
    <w:rsid w:val="005D4327"/>
    <w:rsid w:val="005D51B0"/>
    <w:rsid w:val="005D5E10"/>
    <w:rsid w:val="005E304B"/>
    <w:rsid w:val="005E3DDA"/>
    <w:rsid w:val="005E46BC"/>
    <w:rsid w:val="005E56B2"/>
    <w:rsid w:val="005E69A5"/>
    <w:rsid w:val="005F3800"/>
    <w:rsid w:val="005F48F2"/>
    <w:rsid w:val="005F57A1"/>
    <w:rsid w:val="005F5C24"/>
    <w:rsid w:val="005F7249"/>
    <w:rsid w:val="00604EA9"/>
    <w:rsid w:val="00604F3C"/>
    <w:rsid w:val="0060616E"/>
    <w:rsid w:val="00607B6D"/>
    <w:rsid w:val="0061110A"/>
    <w:rsid w:val="00611F9A"/>
    <w:rsid w:val="00613BEE"/>
    <w:rsid w:val="00614649"/>
    <w:rsid w:val="006150AC"/>
    <w:rsid w:val="006165FE"/>
    <w:rsid w:val="00616CD2"/>
    <w:rsid w:val="00620698"/>
    <w:rsid w:val="006209D1"/>
    <w:rsid w:val="00621A01"/>
    <w:rsid w:val="0062269A"/>
    <w:rsid w:val="00622BB5"/>
    <w:rsid w:val="00625257"/>
    <w:rsid w:val="00626026"/>
    <w:rsid w:val="00626556"/>
    <w:rsid w:val="00627743"/>
    <w:rsid w:val="00627824"/>
    <w:rsid w:val="006309D5"/>
    <w:rsid w:val="00632266"/>
    <w:rsid w:val="00632B24"/>
    <w:rsid w:val="00650C0A"/>
    <w:rsid w:val="00654878"/>
    <w:rsid w:val="00656901"/>
    <w:rsid w:val="00656D54"/>
    <w:rsid w:val="00657F11"/>
    <w:rsid w:val="006605FF"/>
    <w:rsid w:val="00660725"/>
    <w:rsid w:val="006614C8"/>
    <w:rsid w:val="00667DF6"/>
    <w:rsid w:val="00676236"/>
    <w:rsid w:val="0069201D"/>
    <w:rsid w:val="00693274"/>
    <w:rsid w:val="00697471"/>
    <w:rsid w:val="006A06E4"/>
    <w:rsid w:val="006A11EC"/>
    <w:rsid w:val="006A4BAD"/>
    <w:rsid w:val="006A7285"/>
    <w:rsid w:val="006A7734"/>
    <w:rsid w:val="006B1F66"/>
    <w:rsid w:val="006B2C6E"/>
    <w:rsid w:val="006B7524"/>
    <w:rsid w:val="006B7661"/>
    <w:rsid w:val="006C1205"/>
    <w:rsid w:val="006C1331"/>
    <w:rsid w:val="006D090F"/>
    <w:rsid w:val="006D1DC9"/>
    <w:rsid w:val="006D21B2"/>
    <w:rsid w:val="006D32B4"/>
    <w:rsid w:val="006D556D"/>
    <w:rsid w:val="006D5991"/>
    <w:rsid w:val="006D7065"/>
    <w:rsid w:val="006E2DFC"/>
    <w:rsid w:val="006E3C86"/>
    <w:rsid w:val="006E422C"/>
    <w:rsid w:val="006E49A7"/>
    <w:rsid w:val="006E5009"/>
    <w:rsid w:val="006F302D"/>
    <w:rsid w:val="006F568E"/>
    <w:rsid w:val="006F6364"/>
    <w:rsid w:val="006F7582"/>
    <w:rsid w:val="00700BAC"/>
    <w:rsid w:val="007010F0"/>
    <w:rsid w:val="0070148A"/>
    <w:rsid w:val="00704ABF"/>
    <w:rsid w:val="00704F9F"/>
    <w:rsid w:val="00706773"/>
    <w:rsid w:val="0070761D"/>
    <w:rsid w:val="007105DA"/>
    <w:rsid w:val="0071344C"/>
    <w:rsid w:val="00716391"/>
    <w:rsid w:val="0072195C"/>
    <w:rsid w:val="0072414D"/>
    <w:rsid w:val="00725D86"/>
    <w:rsid w:val="007273D0"/>
    <w:rsid w:val="007276C7"/>
    <w:rsid w:val="00730F84"/>
    <w:rsid w:val="00734BBF"/>
    <w:rsid w:val="00737CAC"/>
    <w:rsid w:val="007419E5"/>
    <w:rsid w:val="00741BF7"/>
    <w:rsid w:val="00744E91"/>
    <w:rsid w:val="00750686"/>
    <w:rsid w:val="00751AC5"/>
    <w:rsid w:val="007535D9"/>
    <w:rsid w:val="00754374"/>
    <w:rsid w:val="00755CBD"/>
    <w:rsid w:val="00757A63"/>
    <w:rsid w:val="007617C2"/>
    <w:rsid w:val="00762A10"/>
    <w:rsid w:val="00764AE9"/>
    <w:rsid w:val="00766F04"/>
    <w:rsid w:val="00771C59"/>
    <w:rsid w:val="0077202C"/>
    <w:rsid w:val="007733FB"/>
    <w:rsid w:val="00775C22"/>
    <w:rsid w:val="0077703B"/>
    <w:rsid w:val="007778BC"/>
    <w:rsid w:val="007814DA"/>
    <w:rsid w:val="007863D6"/>
    <w:rsid w:val="00790620"/>
    <w:rsid w:val="00790A43"/>
    <w:rsid w:val="0079202A"/>
    <w:rsid w:val="00793D5D"/>
    <w:rsid w:val="00795527"/>
    <w:rsid w:val="007A1CA4"/>
    <w:rsid w:val="007A25C9"/>
    <w:rsid w:val="007A563D"/>
    <w:rsid w:val="007A60D1"/>
    <w:rsid w:val="007A7EC8"/>
    <w:rsid w:val="007B0DD4"/>
    <w:rsid w:val="007B1590"/>
    <w:rsid w:val="007B2229"/>
    <w:rsid w:val="007B4343"/>
    <w:rsid w:val="007C3CB0"/>
    <w:rsid w:val="007C4CC3"/>
    <w:rsid w:val="007C73A0"/>
    <w:rsid w:val="007D2AA0"/>
    <w:rsid w:val="007D489F"/>
    <w:rsid w:val="007D5FA6"/>
    <w:rsid w:val="007E034A"/>
    <w:rsid w:val="007E11CB"/>
    <w:rsid w:val="007E26F1"/>
    <w:rsid w:val="007E7C9B"/>
    <w:rsid w:val="007F09CA"/>
    <w:rsid w:val="007F0CB7"/>
    <w:rsid w:val="007F1C83"/>
    <w:rsid w:val="00800E9B"/>
    <w:rsid w:val="00802793"/>
    <w:rsid w:val="00803653"/>
    <w:rsid w:val="0080423E"/>
    <w:rsid w:val="00804CC0"/>
    <w:rsid w:val="00811CC8"/>
    <w:rsid w:val="0081244D"/>
    <w:rsid w:val="008169B8"/>
    <w:rsid w:val="00822CEA"/>
    <w:rsid w:val="00823117"/>
    <w:rsid w:val="008231B9"/>
    <w:rsid w:val="00823A52"/>
    <w:rsid w:val="00823F44"/>
    <w:rsid w:val="0082702F"/>
    <w:rsid w:val="00832AAB"/>
    <w:rsid w:val="00840CA5"/>
    <w:rsid w:val="0084135F"/>
    <w:rsid w:val="00841ED4"/>
    <w:rsid w:val="00842AAC"/>
    <w:rsid w:val="008445C9"/>
    <w:rsid w:val="00844B7A"/>
    <w:rsid w:val="00845FA6"/>
    <w:rsid w:val="00847D9C"/>
    <w:rsid w:val="00852AB5"/>
    <w:rsid w:val="00853D4F"/>
    <w:rsid w:val="00854356"/>
    <w:rsid w:val="00855004"/>
    <w:rsid w:val="00856F54"/>
    <w:rsid w:val="00862A3C"/>
    <w:rsid w:val="00862C90"/>
    <w:rsid w:val="00862EBD"/>
    <w:rsid w:val="008633DE"/>
    <w:rsid w:val="00863CE5"/>
    <w:rsid w:val="00867559"/>
    <w:rsid w:val="0086788B"/>
    <w:rsid w:val="00871BA0"/>
    <w:rsid w:val="0087298B"/>
    <w:rsid w:val="008755E1"/>
    <w:rsid w:val="00877CBA"/>
    <w:rsid w:val="0088369D"/>
    <w:rsid w:val="00884881"/>
    <w:rsid w:val="00884956"/>
    <w:rsid w:val="008857E2"/>
    <w:rsid w:val="008905C5"/>
    <w:rsid w:val="00891126"/>
    <w:rsid w:val="008918D5"/>
    <w:rsid w:val="0089234B"/>
    <w:rsid w:val="00892EE0"/>
    <w:rsid w:val="00893169"/>
    <w:rsid w:val="008943AF"/>
    <w:rsid w:val="00894F99"/>
    <w:rsid w:val="00897678"/>
    <w:rsid w:val="008A19F3"/>
    <w:rsid w:val="008A21E0"/>
    <w:rsid w:val="008A725A"/>
    <w:rsid w:val="008B07B1"/>
    <w:rsid w:val="008B2755"/>
    <w:rsid w:val="008B2E0B"/>
    <w:rsid w:val="008B39AD"/>
    <w:rsid w:val="008B5219"/>
    <w:rsid w:val="008B5982"/>
    <w:rsid w:val="008B5F22"/>
    <w:rsid w:val="008C15AC"/>
    <w:rsid w:val="008C1D23"/>
    <w:rsid w:val="008C2240"/>
    <w:rsid w:val="008C3462"/>
    <w:rsid w:val="008C41B0"/>
    <w:rsid w:val="008D3431"/>
    <w:rsid w:val="008D47C8"/>
    <w:rsid w:val="008D48C2"/>
    <w:rsid w:val="008D6201"/>
    <w:rsid w:val="008D779E"/>
    <w:rsid w:val="008E02D8"/>
    <w:rsid w:val="008E0FFF"/>
    <w:rsid w:val="008E333D"/>
    <w:rsid w:val="008E43D0"/>
    <w:rsid w:val="008E5E82"/>
    <w:rsid w:val="008E5F01"/>
    <w:rsid w:val="008F00B5"/>
    <w:rsid w:val="008F09D0"/>
    <w:rsid w:val="008F1A36"/>
    <w:rsid w:val="008F223A"/>
    <w:rsid w:val="008F342A"/>
    <w:rsid w:val="00906920"/>
    <w:rsid w:val="009124AA"/>
    <w:rsid w:val="00912BC7"/>
    <w:rsid w:val="00914AD0"/>
    <w:rsid w:val="00916C39"/>
    <w:rsid w:val="00917F6F"/>
    <w:rsid w:val="00921A71"/>
    <w:rsid w:val="00924ED5"/>
    <w:rsid w:val="009272ED"/>
    <w:rsid w:val="009307AA"/>
    <w:rsid w:val="0093125A"/>
    <w:rsid w:val="00931F5D"/>
    <w:rsid w:val="00932910"/>
    <w:rsid w:val="00941281"/>
    <w:rsid w:val="00944839"/>
    <w:rsid w:val="0094618B"/>
    <w:rsid w:val="0095357C"/>
    <w:rsid w:val="00953AD2"/>
    <w:rsid w:val="00957D66"/>
    <w:rsid w:val="00964B35"/>
    <w:rsid w:val="009670BE"/>
    <w:rsid w:val="00967EC9"/>
    <w:rsid w:val="009737D5"/>
    <w:rsid w:val="00974D93"/>
    <w:rsid w:val="00976D8A"/>
    <w:rsid w:val="00980291"/>
    <w:rsid w:val="00980D72"/>
    <w:rsid w:val="009814F1"/>
    <w:rsid w:val="00982344"/>
    <w:rsid w:val="00982468"/>
    <w:rsid w:val="00984EF5"/>
    <w:rsid w:val="00985204"/>
    <w:rsid w:val="00990F50"/>
    <w:rsid w:val="00993559"/>
    <w:rsid w:val="009A1C60"/>
    <w:rsid w:val="009A2DEB"/>
    <w:rsid w:val="009A7495"/>
    <w:rsid w:val="009B228B"/>
    <w:rsid w:val="009B2F29"/>
    <w:rsid w:val="009B4184"/>
    <w:rsid w:val="009B4430"/>
    <w:rsid w:val="009B4AD1"/>
    <w:rsid w:val="009B50F1"/>
    <w:rsid w:val="009C0A88"/>
    <w:rsid w:val="009C0BEA"/>
    <w:rsid w:val="009C2103"/>
    <w:rsid w:val="009C385F"/>
    <w:rsid w:val="009C62F3"/>
    <w:rsid w:val="009D0B33"/>
    <w:rsid w:val="009D1639"/>
    <w:rsid w:val="009D39ED"/>
    <w:rsid w:val="009D3D5B"/>
    <w:rsid w:val="009D4D06"/>
    <w:rsid w:val="009D63C2"/>
    <w:rsid w:val="009E0EDE"/>
    <w:rsid w:val="009E0EF7"/>
    <w:rsid w:val="009E25F1"/>
    <w:rsid w:val="009E5ABF"/>
    <w:rsid w:val="009F2F25"/>
    <w:rsid w:val="009F2F32"/>
    <w:rsid w:val="009F3A5F"/>
    <w:rsid w:val="009F46B3"/>
    <w:rsid w:val="00A03A1A"/>
    <w:rsid w:val="00A06D1B"/>
    <w:rsid w:val="00A14123"/>
    <w:rsid w:val="00A16E07"/>
    <w:rsid w:val="00A1734A"/>
    <w:rsid w:val="00A23BFF"/>
    <w:rsid w:val="00A246C8"/>
    <w:rsid w:val="00A27059"/>
    <w:rsid w:val="00A276A8"/>
    <w:rsid w:val="00A3177F"/>
    <w:rsid w:val="00A33FA9"/>
    <w:rsid w:val="00A36666"/>
    <w:rsid w:val="00A431F6"/>
    <w:rsid w:val="00A435E0"/>
    <w:rsid w:val="00A4464A"/>
    <w:rsid w:val="00A547DB"/>
    <w:rsid w:val="00A55C08"/>
    <w:rsid w:val="00A64A3D"/>
    <w:rsid w:val="00A65573"/>
    <w:rsid w:val="00A7110C"/>
    <w:rsid w:val="00A718B3"/>
    <w:rsid w:val="00A74D53"/>
    <w:rsid w:val="00A8054D"/>
    <w:rsid w:val="00A80780"/>
    <w:rsid w:val="00A81C52"/>
    <w:rsid w:val="00A82B0D"/>
    <w:rsid w:val="00A8341E"/>
    <w:rsid w:val="00A869DD"/>
    <w:rsid w:val="00A86A25"/>
    <w:rsid w:val="00A91B3E"/>
    <w:rsid w:val="00A92898"/>
    <w:rsid w:val="00A95AB9"/>
    <w:rsid w:val="00A96055"/>
    <w:rsid w:val="00AA012E"/>
    <w:rsid w:val="00AA0434"/>
    <w:rsid w:val="00AA0652"/>
    <w:rsid w:val="00AA0AC4"/>
    <w:rsid w:val="00AA3969"/>
    <w:rsid w:val="00AA3E28"/>
    <w:rsid w:val="00AA66BA"/>
    <w:rsid w:val="00AA6C20"/>
    <w:rsid w:val="00AA763B"/>
    <w:rsid w:val="00AA7B5D"/>
    <w:rsid w:val="00AB1AD3"/>
    <w:rsid w:val="00AB2D37"/>
    <w:rsid w:val="00AB4951"/>
    <w:rsid w:val="00AB79FB"/>
    <w:rsid w:val="00AC015B"/>
    <w:rsid w:val="00AC0E86"/>
    <w:rsid w:val="00AC2C84"/>
    <w:rsid w:val="00AC310B"/>
    <w:rsid w:val="00AC5DCB"/>
    <w:rsid w:val="00AD05EA"/>
    <w:rsid w:val="00AD3FFB"/>
    <w:rsid w:val="00AD416B"/>
    <w:rsid w:val="00AD5380"/>
    <w:rsid w:val="00AD71D7"/>
    <w:rsid w:val="00AE266C"/>
    <w:rsid w:val="00AE4B4B"/>
    <w:rsid w:val="00AF4048"/>
    <w:rsid w:val="00AF7299"/>
    <w:rsid w:val="00AF7750"/>
    <w:rsid w:val="00B0220E"/>
    <w:rsid w:val="00B0343E"/>
    <w:rsid w:val="00B05CC2"/>
    <w:rsid w:val="00B1188B"/>
    <w:rsid w:val="00B153CA"/>
    <w:rsid w:val="00B20118"/>
    <w:rsid w:val="00B23A43"/>
    <w:rsid w:val="00B24925"/>
    <w:rsid w:val="00B25B5C"/>
    <w:rsid w:val="00B25C13"/>
    <w:rsid w:val="00B25D70"/>
    <w:rsid w:val="00B3005F"/>
    <w:rsid w:val="00B31EB0"/>
    <w:rsid w:val="00B3430C"/>
    <w:rsid w:val="00B36CA0"/>
    <w:rsid w:val="00B36FA1"/>
    <w:rsid w:val="00B44CF3"/>
    <w:rsid w:val="00B458BE"/>
    <w:rsid w:val="00B52E72"/>
    <w:rsid w:val="00B55368"/>
    <w:rsid w:val="00B614B3"/>
    <w:rsid w:val="00B6313C"/>
    <w:rsid w:val="00B65F36"/>
    <w:rsid w:val="00B66E7E"/>
    <w:rsid w:val="00B73EE9"/>
    <w:rsid w:val="00B75C0F"/>
    <w:rsid w:val="00B814C3"/>
    <w:rsid w:val="00B81FB2"/>
    <w:rsid w:val="00B87854"/>
    <w:rsid w:val="00B901E0"/>
    <w:rsid w:val="00B946D9"/>
    <w:rsid w:val="00BA104B"/>
    <w:rsid w:val="00BA11E0"/>
    <w:rsid w:val="00BA5DE4"/>
    <w:rsid w:val="00BA6406"/>
    <w:rsid w:val="00BA6478"/>
    <w:rsid w:val="00BA6A07"/>
    <w:rsid w:val="00BB08A4"/>
    <w:rsid w:val="00BB112F"/>
    <w:rsid w:val="00BB6D97"/>
    <w:rsid w:val="00BC6A53"/>
    <w:rsid w:val="00BC7E55"/>
    <w:rsid w:val="00BD589A"/>
    <w:rsid w:val="00BD7BF4"/>
    <w:rsid w:val="00BE0E0D"/>
    <w:rsid w:val="00BE0E29"/>
    <w:rsid w:val="00BE5BA7"/>
    <w:rsid w:val="00BF18F5"/>
    <w:rsid w:val="00BF1A47"/>
    <w:rsid w:val="00BF2A4F"/>
    <w:rsid w:val="00C057F9"/>
    <w:rsid w:val="00C105CD"/>
    <w:rsid w:val="00C12CDA"/>
    <w:rsid w:val="00C14F86"/>
    <w:rsid w:val="00C16D8D"/>
    <w:rsid w:val="00C22DD3"/>
    <w:rsid w:val="00C2313C"/>
    <w:rsid w:val="00C24F5A"/>
    <w:rsid w:val="00C254E1"/>
    <w:rsid w:val="00C2694B"/>
    <w:rsid w:val="00C33368"/>
    <w:rsid w:val="00C36014"/>
    <w:rsid w:val="00C413F3"/>
    <w:rsid w:val="00C44791"/>
    <w:rsid w:val="00C4718C"/>
    <w:rsid w:val="00C51029"/>
    <w:rsid w:val="00C5108D"/>
    <w:rsid w:val="00C607BA"/>
    <w:rsid w:val="00C60B88"/>
    <w:rsid w:val="00C63FDE"/>
    <w:rsid w:val="00C64BE3"/>
    <w:rsid w:val="00C7002E"/>
    <w:rsid w:val="00C734CD"/>
    <w:rsid w:val="00C74C7B"/>
    <w:rsid w:val="00C764CA"/>
    <w:rsid w:val="00C81BEA"/>
    <w:rsid w:val="00C81E13"/>
    <w:rsid w:val="00C81F97"/>
    <w:rsid w:val="00C83B73"/>
    <w:rsid w:val="00C8493E"/>
    <w:rsid w:val="00C852BB"/>
    <w:rsid w:val="00C8642E"/>
    <w:rsid w:val="00C90186"/>
    <w:rsid w:val="00C91D27"/>
    <w:rsid w:val="00C925B3"/>
    <w:rsid w:val="00C93828"/>
    <w:rsid w:val="00C96FC6"/>
    <w:rsid w:val="00CA3597"/>
    <w:rsid w:val="00CA4C01"/>
    <w:rsid w:val="00CA4D9C"/>
    <w:rsid w:val="00CA7D98"/>
    <w:rsid w:val="00CB1397"/>
    <w:rsid w:val="00CB66F0"/>
    <w:rsid w:val="00CB6A53"/>
    <w:rsid w:val="00CC11E6"/>
    <w:rsid w:val="00CD3ABF"/>
    <w:rsid w:val="00CD3D1C"/>
    <w:rsid w:val="00CD439E"/>
    <w:rsid w:val="00CD668A"/>
    <w:rsid w:val="00CD6CA2"/>
    <w:rsid w:val="00CD6D7A"/>
    <w:rsid w:val="00CE2B1C"/>
    <w:rsid w:val="00CE427E"/>
    <w:rsid w:val="00CE514C"/>
    <w:rsid w:val="00CE5AF6"/>
    <w:rsid w:val="00CF3346"/>
    <w:rsid w:val="00CF3939"/>
    <w:rsid w:val="00CF3F68"/>
    <w:rsid w:val="00CF70D1"/>
    <w:rsid w:val="00CF7D5E"/>
    <w:rsid w:val="00CF7EEF"/>
    <w:rsid w:val="00D01D03"/>
    <w:rsid w:val="00D0355D"/>
    <w:rsid w:val="00D11416"/>
    <w:rsid w:val="00D11B75"/>
    <w:rsid w:val="00D11C0D"/>
    <w:rsid w:val="00D1238E"/>
    <w:rsid w:val="00D14880"/>
    <w:rsid w:val="00D16801"/>
    <w:rsid w:val="00D23FE5"/>
    <w:rsid w:val="00D25E54"/>
    <w:rsid w:val="00D30B12"/>
    <w:rsid w:val="00D34331"/>
    <w:rsid w:val="00D35409"/>
    <w:rsid w:val="00D36AE5"/>
    <w:rsid w:val="00D4049F"/>
    <w:rsid w:val="00D418E0"/>
    <w:rsid w:val="00D430CA"/>
    <w:rsid w:val="00D43D1B"/>
    <w:rsid w:val="00D44EE2"/>
    <w:rsid w:val="00D4554C"/>
    <w:rsid w:val="00D463C2"/>
    <w:rsid w:val="00D46D94"/>
    <w:rsid w:val="00D51A76"/>
    <w:rsid w:val="00D54512"/>
    <w:rsid w:val="00D54927"/>
    <w:rsid w:val="00D56455"/>
    <w:rsid w:val="00D65946"/>
    <w:rsid w:val="00D65D78"/>
    <w:rsid w:val="00D71D1D"/>
    <w:rsid w:val="00D7272A"/>
    <w:rsid w:val="00D7441B"/>
    <w:rsid w:val="00D74E1F"/>
    <w:rsid w:val="00D76B32"/>
    <w:rsid w:val="00D80083"/>
    <w:rsid w:val="00D8208F"/>
    <w:rsid w:val="00D842B2"/>
    <w:rsid w:val="00D902B2"/>
    <w:rsid w:val="00D92C71"/>
    <w:rsid w:val="00D935E9"/>
    <w:rsid w:val="00DA045D"/>
    <w:rsid w:val="00DA18C0"/>
    <w:rsid w:val="00DA2007"/>
    <w:rsid w:val="00DA2D47"/>
    <w:rsid w:val="00DA557F"/>
    <w:rsid w:val="00DA7440"/>
    <w:rsid w:val="00DA781D"/>
    <w:rsid w:val="00DA7AFC"/>
    <w:rsid w:val="00DB37A7"/>
    <w:rsid w:val="00DB47A9"/>
    <w:rsid w:val="00DB6D91"/>
    <w:rsid w:val="00DB743B"/>
    <w:rsid w:val="00DC036E"/>
    <w:rsid w:val="00DC343D"/>
    <w:rsid w:val="00DC3DFB"/>
    <w:rsid w:val="00DC4679"/>
    <w:rsid w:val="00DC6C6D"/>
    <w:rsid w:val="00DD04A9"/>
    <w:rsid w:val="00DD0B3A"/>
    <w:rsid w:val="00DD5EFA"/>
    <w:rsid w:val="00DD74FF"/>
    <w:rsid w:val="00DD76BC"/>
    <w:rsid w:val="00DE5655"/>
    <w:rsid w:val="00DE6F61"/>
    <w:rsid w:val="00DE6F7F"/>
    <w:rsid w:val="00DE7342"/>
    <w:rsid w:val="00DF07C1"/>
    <w:rsid w:val="00DF4018"/>
    <w:rsid w:val="00DF4F4D"/>
    <w:rsid w:val="00DF583E"/>
    <w:rsid w:val="00DF593D"/>
    <w:rsid w:val="00DF5996"/>
    <w:rsid w:val="00DF64C9"/>
    <w:rsid w:val="00DF6A7E"/>
    <w:rsid w:val="00E0063E"/>
    <w:rsid w:val="00E01115"/>
    <w:rsid w:val="00E0160F"/>
    <w:rsid w:val="00E022B2"/>
    <w:rsid w:val="00E060A9"/>
    <w:rsid w:val="00E110C1"/>
    <w:rsid w:val="00E11558"/>
    <w:rsid w:val="00E11C7C"/>
    <w:rsid w:val="00E12E0D"/>
    <w:rsid w:val="00E13FA5"/>
    <w:rsid w:val="00E15617"/>
    <w:rsid w:val="00E20BC2"/>
    <w:rsid w:val="00E2642C"/>
    <w:rsid w:val="00E31C64"/>
    <w:rsid w:val="00E32552"/>
    <w:rsid w:val="00E360BC"/>
    <w:rsid w:val="00E361DD"/>
    <w:rsid w:val="00E3653C"/>
    <w:rsid w:val="00E366E8"/>
    <w:rsid w:val="00E3759F"/>
    <w:rsid w:val="00E40E7E"/>
    <w:rsid w:val="00E411DC"/>
    <w:rsid w:val="00E4126F"/>
    <w:rsid w:val="00E455C0"/>
    <w:rsid w:val="00E45B0A"/>
    <w:rsid w:val="00E461E1"/>
    <w:rsid w:val="00E52A24"/>
    <w:rsid w:val="00E52F98"/>
    <w:rsid w:val="00E5641D"/>
    <w:rsid w:val="00E61258"/>
    <w:rsid w:val="00E61FB3"/>
    <w:rsid w:val="00E65B5D"/>
    <w:rsid w:val="00E67E11"/>
    <w:rsid w:val="00E72E16"/>
    <w:rsid w:val="00E7319F"/>
    <w:rsid w:val="00E732F2"/>
    <w:rsid w:val="00E74514"/>
    <w:rsid w:val="00E81EC9"/>
    <w:rsid w:val="00E83933"/>
    <w:rsid w:val="00E859E7"/>
    <w:rsid w:val="00E867E0"/>
    <w:rsid w:val="00E86B60"/>
    <w:rsid w:val="00E87E67"/>
    <w:rsid w:val="00E900B2"/>
    <w:rsid w:val="00E9016A"/>
    <w:rsid w:val="00E90E5F"/>
    <w:rsid w:val="00E91B97"/>
    <w:rsid w:val="00E9406A"/>
    <w:rsid w:val="00E95E20"/>
    <w:rsid w:val="00E96FBC"/>
    <w:rsid w:val="00E97A0A"/>
    <w:rsid w:val="00EA1C8C"/>
    <w:rsid w:val="00EA492C"/>
    <w:rsid w:val="00EA4FBB"/>
    <w:rsid w:val="00EB0E4C"/>
    <w:rsid w:val="00EB27D6"/>
    <w:rsid w:val="00EB2D0C"/>
    <w:rsid w:val="00EB4064"/>
    <w:rsid w:val="00EC137A"/>
    <w:rsid w:val="00EC28CB"/>
    <w:rsid w:val="00ED18F7"/>
    <w:rsid w:val="00ED22B3"/>
    <w:rsid w:val="00ED4B6C"/>
    <w:rsid w:val="00ED712F"/>
    <w:rsid w:val="00EE2C57"/>
    <w:rsid w:val="00EE4910"/>
    <w:rsid w:val="00EE5EAD"/>
    <w:rsid w:val="00EE690E"/>
    <w:rsid w:val="00EF6612"/>
    <w:rsid w:val="00EF6B09"/>
    <w:rsid w:val="00F02806"/>
    <w:rsid w:val="00F051A2"/>
    <w:rsid w:val="00F06DF3"/>
    <w:rsid w:val="00F124DF"/>
    <w:rsid w:val="00F14B17"/>
    <w:rsid w:val="00F1509D"/>
    <w:rsid w:val="00F17831"/>
    <w:rsid w:val="00F20231"/>
    <w:rsid w:val="00F22BFE"/>
    <w:rsid w:val="00F243A9"/>
    <w:rsid w:val="00F27189"/>
    <w:rsid w:val="00F322A6"/>
    <w:rsid w:val="00F343BE"/>
    <w:rsid w:val="00F34464"/>
    <w:rsid w:val="00F372C7"/>
    <w:rsid w:val="00F40774"/>
    <w:rsid w:val="00F40D18"/>
    <w:rsid w:val="00F4682A"/>
    <w:rsid w:val="00F470C0"/>
    <w:rsid w:val="00F50F65"/>
    <w:rsid w:val="00F5336E"/>
    <w:rsid w:val="00F54A2C"/>
    <w:rsid w:val="00F55FA8"/>
    <w:rsid w:val="00F5787F"/>
    <w:rsid w:val="00F605E1"/>
    <w:rsid w:val="00F61FDC"/>
    <w:rsid w:val="00F64511"/>
    <w:rsid w:val="00F664B9"/>
    <w:rsid w:val="00F678D3"/>
    <w:rsid w:val="00F7060F"/>
    <w:rsid w:val="00F7202F"/>
    <w:rsid w:val="00F7525F"/>
    <w:rsid w:val="00F75F2E"/>
    <w:rsid w:val="00F76D59"/>
    <w:rsid w:val="00F803A0"/>
    <w:rsid w:val="00F82864"/>
    <w:rsid w:val="00F82B97"/>
    <w:rsid w:val="00F83150"/>
    <w:rsid w:val="00F911FC"/>
    <w:rsid w:val="00F924B9"/>
    <w:rsid w:val="00F94291"/>
    <w:rsid w:val="00F95991"/>
    <w:rsid w:val="00FA483F"/>
    <w:rsid w:val="00FA7E90"/>
    <w:rsid w:val="00FB0E00"/>
    <w:rsid w:val="00FB0E88"/>
    <w:rsid w:val="00FB2B65"/>
    <w:rsid w:val="00FB6405"/>
    <w:rsid w:val="00FB743E"/>
    <w:rsid w:val="00FC6074"/>
    <w:rsid w:val="00FC7685"/>
    <w:rsid w:val="00FD09A3"/>
    <w:rsid w:val="00FD2451"/>
    <w:rsid w:val="00FD68A7"/>
    <w:rsid w:val="00FE04D6"/>
    <w:rsid w:val="00FE0AF7"/>
    <w:rsid w:val="00FE4074"/>
    <w:rsid w:val="00FE5C5E"/>
    <w:rsid w:val="00FE6134"/>
    <w:rsid w:val="00FF0B06"/>
    <w:rsid w:val="00FF1FBC"/>
    <w:rsid w:val="00FF3DE4"/>
    <w:rsid w:val="00FF6B9B"/>
    <w:rsid w:val="00FF6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94F89"/>
  <w15:docId w15:val="{E9DC88E6-82FA-4449-A92B-B0F3E386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46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0465"/>
    <w:pPr>
      <w:tabs>
        <w:tab w:val="center" w:pos="4153"/>
        <w:tab w:val="right" w:pos="8306"/>
      </w:tabs>
      <w:snapToGrid w:val="0"/>
    </w:pPr>
    <w:rPr>
      <w:sz w:val="20"/>
      <w:szCs w:val="20"/>
    </w:rPr>
  </w:style>
  <w:style w:type="character" w:customStyle="1" w:styleId="a4">
    <w:name w:val="頁首 字元"/>
    <w:basedOn w:val="a0"/>
    <w:link w:val="a3"/>
    <w:uiPriority w:val="99"/>
    <w:rsid w:val="00490465"/>
    <w:rPr>
      <w:sz w:val="20"/>
      <w:szCs w:val="20"/>
    </w:rPr>
  </w:style>
  <w:style w:type="paragraph" w:styleId="a5">
    <w:name w:val="footer"/>
    <w:basedOn w:val="a"/>
    <w:link w:val="a6"/>
    <w:uiPriority w:val="99"/>
    <w:unhideWhenUsed/>
    <w:rsid w:val="00490465"/>
    <w:pPr>
      <w:tabs>
        <w:tab w:val="center" w:pos="4153"/>
        <w:tab w:val="right" w:pos="8306"/>
      </w:tabs>
      <w:snapToGrid w:val="0"/>
    </w:pPr>
    <w:rPr>
      <w:sz w:val="20"/>
      <w:szCs w:val="20"/>
    </w:rPr>
  </w:style>
  <w:style w:type="character" w:customStyle="1" w:styleId="a6">
    <w:name w:val="頁尾 字元"/>
    <w:basedOn w:val="a0"/>
    <w:link w:val="a5"/>
    <w:uiPriority w:val="99"/>
    <w:rsid w:val="00490465"/>
    <w:rPr>
      <w:sz w:val="20"/>
      <w:szCs w:val="20"/>
    </w:rPr>
  </w:style>
  <w:style w:type="paragraph" w:styleId="a7">
    <w:name w:val="List Paragraph"/>
    <w:basedOn w:val="a"/>
    <w:uiPriority w:val="99"/>
    <w:qFormat/>
    <w:rsid w:val="00490465"/>
    <w:pPr>
      <w:ind w:leftChars="200" w:left="480"/>
    </w:pPr>
  </w:style>
  <w:style w:type="paragraph" w:customStyle="1" w:styleId="Default">
    <w:name w:val="Default"/>
    <w:rsid w:val="0082702F"/>
    <w:pPr>
      <w:widowControl w:val="0"/>
      <w:autoSpaceDE w:val="0"/>
      <w:autoSpaceDN w:val="0"/>
      <w:adjustRightInd w:val="0"/>
    </w:pPr>
    <w:rPr>
      <w:rFonts w:ascii="標楷體" w:eastAsia="標楷體" w:cs="標楷體"/>
      <w:color w:val="000000"/>
      <w:kern w:val="0"/>
      <w:szCs w:val="24"/>
    </w:rPr>
  </w:style>
  <w:style w:type="table" w:styleId="a8">
    <w:name w:val="Table Grid"/>
    <w:basedOn w:val="a1"/>
    <w:uiPriority w:val="59"/>
    <w:rsid w:val="007E11C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46FD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6FD2"/>
    <w:rPr>
      <w:rFonts w:asciiTheme="majorHAnsi" w:eastAsiaTheme="majorEastAsia" w:hAnsiTheme="majorHAnsi" w:cstheme="majorBidi"/>
      <w:sz w:val="18"/>
      <w:szCs w:val="18"/>
    </w:rPr>
  </w:style>
  <w:style w:type="table" w:customStyle="1" w:styleId="1">
    <w:name w:val="表格格線1"/>
    <w:basedOn w:val="a1"/>
    <w:next w:val="a8"/>
    <w:uiPriority w:val="59"/>
    <w:rsid w:val="00811CC8"/>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C2240"/>
    <w:pPr>
      <w:widowControl/>
      <w:spacing w:before="100" w:beforeAutospacing="1" w:after="142" w:line="276" w:lineRule="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28685">
      <w:bodyDiv w:val="1"/>
      <w:marLeft w:val="0"/>
      <w:marRight w:val="0"/>
      <w:marTop w:val="0"/>
      <w:marBottom w:val="0"/>
      <w:divBdr>
        <w:top w:val="none" w:sz="0" w:space="0" w:color="auto"/>
        <w:left w:val="none" w:sz="0" w:space="0" w:color="auto"/>
        <w:bottom w:val="none" w:sz="0" w:space="0" w:color="auto"/>
        <w:right w:val="none" w:sz="0" w:space="0" w:color="auto"/>
      </w:divBdr>
    </w:div>
    <w:div w:id="553808425">
      <w:bodyDiv w:val="1"/>
      <w:marLeft w:val="0"/>
      <w:marRight w:val="0"/>
      <w:marTop w:val="0"/>
      <w:marBottom w:val="0"/>
      <w:divBdr>
        <w:top w:val="none" w:sz="0" w:space="0" w:color="auto"/>
        <w:left w:val="none" w:sz="0" w:space="0" w:color="auto"/>
        <w:bottom w:val="none" w:sz="0" w:space="0" w:color="auto"/>
        <w:right w:val="none" w:sz="0" w:space="0" w:color="auto"/>
      </w:divBdr>
    </w:div>
    <w:div w:id="559022413">
      <w:bodyDiv w:val="1"/>
      <w:marLeft w:val="0"/>
      <w:marRight w:val="0"/>
      <w:marTop w:val="0"/>
      <w:marBottom w:val="0"/>
      <w:divBdr>
        <w:top w:val="none" w:sz="0" w:space="0" w:color="auto"/>
        <w:left w:val="none" w:sz="0" w:space="0" w:color="auto"/>
        <w:bottom w:val="none" w:sz="0" w:space="0" w:color="auto"/>
        <w:right w:val="none" w:sz="0" w:space="0" w:color="auto"/>
      </w:divBdr>
    </w:div>
    <w:div w:id="574163670">
      <w:bodyDiv w:val="1"/>
      <w:marLeft w:val="0"/>
      <w:marRight w:val="0"/>
      <w:marTop w:val="0"/>
      <w:marBottom w:val="0"/>
      <w:divBdr>
        <w:top w:val="none" w:sz="0" w:space="0" w:color="auto"/>
        <w:left w:val="none" w:sz="0" w:space="0" w:color="auto"/>
        <w:bottom w:val="none" w:sz="0" w:space="0" w:color="auto"/>
        <w:right w:val="none" w:sz="0" w:space="0" w:color="auto"/>
      </w:divBdr>
    </w:div>
    <w:div w:id="795176295">
      <w:bodyDiv w:val="1"/>
      <w:marLeft w:val="0"/>
      <w:marRight w:val="0"/>
      <w:marTop w:val="0"/>
      <w:marBottom w:val="0"/>
      <w:divBdr>
        <w:top w:val="none" w:sz="0" w:space="0" w:color="auto"/>
        <w:left w:val="none" w:sz="0" w:space="0" w:color="auto"/>
        <w:bottom w:val="none" w:sz="0" w:space="0" w:color="auto"/>
        <w:right w:val="none" w:sz="0" w:space="0" w:color="auto"/>
      </w:divBdr>
    </w:div>
    <w:div w:id="893736398">
      <w:bodyDiv w:val="1"/>
      <w:marLeft w:val="0"/>
      <w:marRight w:val="0"/>
      <w:marTop w:val="0"/>
      <w:marBottom w:val="0"/>
      <w:divBdr>
        <w:top w:val="none" w:sz="0" w:space="0" w:color="auto"/>
        <w:left w:val="none" w:sz="0" w:space="0" w:color="auto"/>
        <w:bottom w:val="none" w:sz="0" w:space="0" w:color="auto"/>
        <w:right w:val="none" w:sz="0" w:space="0" w:color="auto"/>
      </w:divBdr>
    </w:div>
    <w:div w:id="990057114">
      <w:bodyDiv w:val="1"/>
      <w:marLeft w:val="0"/>
      <w:marRight w:val="0"/>
      <w:marTop w:val="0"/>
      <w:marBottom w:val="0"/>
      <w:divBdr>
        <w:top w:val="none" w:sz="0" w:space="0" w:color="auto"/>
        <w:left w:val="none" w:sz="0" w:space="0" w:color="auto"/>
        <w:bottom w:val="none" w:sz="0" w:space="0" w:color="auto"/>
        <w:right w:val="none" w:sz="0" w:space="0" w:color="auto"/>
      </w:divBdr>
    </w:div>
    <w:div w:id="1113327686">
      <w:bodyDiv w:val="1"/>
      <w:marLeft w:val="0"/>
      <w:marRight w:val="0"/>
      <w:marTop w:val="0"/>
      <w:marBottom w:val="0"/>
      <w:divBdr>
        <w:top w:val="none" w:sz="0" w:space="0" w:color="auto"/>
        <w:left w:val="none" w:sz="0" w:space="0" w:color="auto"/>
        <w:bottom w:val="none" w:sz="0" w:space="0" w:color="auto"/>
        <w:right w:val="none" w:sz="0" w:space="0" w:color="auto"/>
      </w:divBdr>
    </w:div>
    <w:div w:id="1642222682">
      <w:bodyDiv w:val="1"/>
      <w:marLeft w:val="0"/>
      <w:marRight w:val="0"/>
      <w:marTop w:val="0"/>
      <w:marBottom w:val="0"/>
      <w:divBdr>
        <w:top w:val="none" w:sz="0" w:space="0" w:color="auto"/>
        <w:left w:val="none" w:sz="0" w:space="0" w:color="auto"/>
        <w:bottom w:val="none" w:sz="0" w:space="0" w:color="auto"/>
        <w:right w:val="none" w:sz="0" w:space="0" w:color="auto"/>
      </w:divBdr>
    </w:div>
    <w:div w:id="1697849912">
      <w:bodyDiv w:val="1"/>
      <w:marLeft w:val="0"/>
      <w:marRight w:val="0"/>
      <w:marTop w:val="0"/>
      <w:marBottom w:val="0"/>
      <w:divBdr>
        <w:top w:val="none" w:sz="0" w:space="0" w:color="auto"/>
        <w:left w:val="none" w:sz="0" w:space="0" w:color="auto"/>
        <w:bottom w:val="none" w:sz="0" w:space="0" w:color="auto"/>
        <w:right w:val="none" w:sz="0" w:space="0" w:color="auto"/>
      </w:divBdr>
    </w:div>
    <w:div w:id="2005081864">
      <w:bodyDiv w:val="1"/>
      <w:marLeft w:val="0"/>
      <w:marRight w:val="0"/>
      <w:marTop w:val="0"/>
      <w:marBottom w:val="0"/>
      <w:divBdr>
        <w:top w:val="none" w:sz="0" w:space="0" w:color="auto"/>
        <w:left w:val="none" w:sz="0" w:space="0" w:color="auto"/>
        <w:bottom w:val="none" w:sz="0" w:space="0" w:color="auto"/>
        <w:right w:val="none" w:sz="0" w:space="0" w:color="auto"/>
      </w:divBdr>
    </w:div>
    <w:div w:id="2082752195">
      <w:bodyDiv w:val="1"/>
      <w:marLeft w:val="0"/>
      <w:marRight w:val="0"/>
      <w:marTop w:val="0"/>
      <w:marBottom w:val="0"/>
      <w:divBdr>
        <w:top w:val="none" w:sz="0" w:space="0" w:color="auto"/>
        <w:left w:val="none" w:sz="0" w:space="0" w:color="auto"/>
        <w:bottom w:val="none" w:sz="0" w:space="0" w:color="auto"/>
        <w:right w:val="none" w:sz="0" w:space="0" w:color="auto"/>
      </w:divBdr>
    </w:div>
    <w:div w:id="20876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76B4-CA2B-46C8-92EF-692FE6D5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蔡亞欣</cp:lastModifiedBy>
  <cp:revision>3</cp:revision>
  <cp:lastPrinted>2024-05-03T04:01:00Z</cp:lastPrinted>
  <dcterms:created xsi:type="dcterms:W3CDTF">2024-05-15T11:42:00Z</dcterms:created>
  <dcterms:modified xsi:type="dcterms:W3CDTF">2024-05-28T02:32:00Z</dcterms:modified>
</cp:coreProperties>
</file>