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8475F" w14:textId="0436E0BE" w:rsidR="007F4B4B" w:rsidRPr="004332D4" w:rsidRDefault="00E75942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4332D4">
        <w:rPr>
          <w:rFonts w:ascii="Times New Roman" w:eastAsia="標楷體" w:hAnsi="Times New Roman" w:cs="Times New Roman"/>
          <w:b/>
          <w:sz w:val="32"/>
          <w:szCs w:val="32"/>
        </w:rPr>
        <w:t>「新北市政府環境保護局</w:t>
      </w:r>
      <w:r w:rsidRPr="004332D4">
        <w:rPr>
          <w:rFonts w:ascii="Times New Roman" w:eastAsia="標楷體" w:hAnsi="Times New Roman" w:cs="Times New Roman" w:hint="eastAsia"/>
          <w:b/>
          <w:sz w:val="32"/>
          <w:szCs w:val="32"/>
        </w:rPr>
        <w:t>固定污染源燃料使用空氣污染防制技術指引」</w:t>
      </w:r>
    </w:p>
    <w:p w14:paraId="125AFC41" w14:textId="69C98E5A" w:rsidR="00E75942" w:rsidRPr="004332D4" w:rsidRDefault="00E75942" w:rsidP="00E4614C">
      <w:pPr>
        <w:pStyle w:val="a3"/>
        <w:numPr>
          <w:ilvl w:val="0"/>
          <w:numId w:val="1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332D4">
        <w:rPr>
          <w:rFonts w:ascii="Times New Roman" w:eastAsia="標楷體" w:hAnsi="Times New Roman" w:cs="Times New Roman"/>
          <w:sz w:val="28"/>
          <w:szCs w:val="28"/>
        </w:rPr>
        <w:t>新北市政府環境保護局（以下簡稱本局）為</w:t>
      </w:r>
      <w:r w:rsidRPr="004332D4">
        <w:rPr>
          <w:rFonts w:ascii="Times New Roman" w:eastAsia="標楷體" w:hAnsi="Times New Roman" w:hint="eastAsia"/>
          <w:sz w:val="28"/>
          <w:szCs w:val="28"/>
        </w:rPr>
        <w:t>提供</w:t>
      </w:r>
      <w:r w:rsidRPr="004332D4">
        <w:rPr>
          <w:rFonts w:ascii="Times New Roman" w:eastAsia="標楷體" w:hAnsi="Times New Roman" w:cs="Times New Roman"/>
          <w:sz w:val="28"/>
          <w:szCs w:val="28"/>
        </w:rPr>
        <w:t>新北市（以下簡稱本市）</w:t>
      </w:r>
      <w:r w:rsidRPr="004332D4">
        <w:rPr>
          <w:rFonts w:ascii="Times New Roman" w:eastAsia="標楷體" w:hAnsi="Times New Roman" w:hint="eastAsia"/>
          <w:sz w:val="28"/>
          <w:szCs w:val="28"/>
        </w:rPr>
        <w:t>公私場所</w:t>
      </w:r>
      <w:r w:rsidRPr="004332D4">
        <w:rPr>
          <w:rFonts w:ascii="Times New Roman" w:eastAsia="標楷體" w:hAnsi="Times New Roman" w:cs="Times New Roman" w:hint="eastAsia"/>
          <w:sz w:val="28"/>
          <w:szCs w:val="28"/>
        </w:rPr>
        <w:t>固定污染源</w:t>
      </w:r>
      <w:r w:rsidR="00164FD5" w:rsidRPr="004332D4">
        <w:rPr>
          <w:rFonts w:ascii="Times New Roman" w:eastAsia="標楷體" w:hAnsi="Times New Roman" w:cs="Times New Roman" w:hint="eastAsia"/>
          <w:sz w:val="28"/>
          <w:szCs w:val="28"/>
        </w:rPr>
        <w:t>使用燃料</w:t>
      </w:r>
      <w:r w:rsidR="00B3569F" w:rsidRPr="004332D4">
        <w:rPr>
          <w:rFonts w:ascii="Times New Roman" w:eastAsia="標楷體" w:hAnsi="Times New Roman" w:cs="Times New Roman" w:hint="eastAsia"/>
          <w:sz w:val="28"/>
          <w:szCs w:val="28"/>
        </w:rPr>
        <w:t>對象，辦理公私場所之固定污染源設置及操作許可申請審查作業之</w:t>
      </w:r>
      <w:r w:rsidR="00B3569F" w:rsidRPr="004332D4">
        <w:rPr>
          <w:rFonts w:ascii="Times New Roman" w:eastAsia="標楷體" w:hAnsi="Times New Roman" w:hint="eastAsia"/>
          <w:sz w:val="28"/>
          <w:szCs w:val="28"/>
        </w:rPr>
        <w:t>空氣污染防制</w:t>
      </w:r>
      <w:r w:rsidR="00B3569F" w:rsidRPr="004332D4">
        <w:rPr>
          <w:rFonts w:ascii="Times New Roman" w:eastAsia="標楷體" w:hAnsi="Times New Roman" w:cs="Times New Roman"/>
          <w:sz w:val="28"/>
          <w:szCs w:val="28"/>
        </w:rPr>
        <w:t>技術參考，特訂定本指引。</w:t>
      </w:r>
      <w:bookmarkStart w:id="0" w:name="_GoBack"/>
      <w:bookmarkEnd w:id="0"/>
    </w:p>
    <w:p w14:paraId="0528FCA9" w14:textId="1F518EBC" w:rsidR="00893489" w:rsidRPr="004332D4" w:rsidRDefault="00893489" w:rsidP="00E75942">
      <w:pPr>
        <w:pStyle w:val="a3"/>
        <w:numPr>
          <w:ilvl w:val="0"/>
          <w:numId w:val="1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332D4">
        <w:rPr>
          <w:rFonts w:ascii="Times New Roman" w:eastAsia="標楷體" w:hAnsi="Times New Roman" w:cs="Times New Roman" w:hint="eastAsia"/>
          <w:sz w:val="28"/>
          <w:szCs w:val="28"/>
        </w:rPr>
        <w:t>用詞定義如下：</w:t>
      </w:r>
    </w:p>
    <w:p w14:paraId="5122EC55" w14:textId="4702919C" w:rsidR="0089681D" w:rsidRPr="004332D4" w:rsidRDefault="0089681D" w:rsidP="003D0EB2">
      <w:pPr>
        <w:snapToGrid w:val="0"/>
        <w:spacing w:line="500" w:lineRule="exact"/>
        <w:ind w:leftChars="235" w:left="1415" w:hangingChars="304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332D4">
        <w:rPr>
          <w:rFonts w:ascii="Times New Roman" w:eastAsia="標楷體" w:hAnsi="Times New Roman" w:cs="Times New Roman" w:hint="eastAsia"/>
          <w:sz w:val="28"/>
          <w:szCs w:val="28"/>
        </w:rPr>
        <w:t>（一）低碳燃料：天然氣</w:t>
      </w:r>
      <w:r w:rsidR="00D72889" w:rsidRPr="004332D4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4332D4">
        <w:rPr>
          <w:rFonts w:ascii="Times New Roman" w:eastAsia="標楷體" w:hAnsi="Times New Roman" w:cs="Times New Roman" w:hint="eastAsia"/>
          <w:sz w:val="28"/>
          <w:szCs w:val="28"/>
        </w:rPr>
        <w:t>生質能</w:t>
      </w:r>
      <w:r w:rsidR="00872B6C" w:rsidRPr="004332D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436E279" w14:textId="284C412D" w:rsidR="00CA7AB8" w:rsidRPr="004332D4" w:rsidRDefault="00042324" w:rsidP="003D0EB2">
      <w:pPr>
        <w:snapToGrid w:val="0"/>
        <w:spacing w:line="500" w:lineRule="exact"/>
        <w:ind w:leftChars="235" w:left="1415" w:hangingChars="304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332D4">
        <w:rPr>
          <w:rFonts w:ascii="Times New Roman" w:eastAsia="標楷體" w:hAnsi="Times New Roman" w:cs="Times New Roman" w:hint="eastAsia"/>
          <w:sz w:val="28"/>
          <w:szCs w:val="28"/>
        </w:rPr>
        <w:t>（二）再生能源：光電、</w:t>
      </w:r>
      <w:proofErr w:type="gramStart"/>
      <w:r w:rsidRPr="004332D4">
        <w:rPr>
          <w:rFonts w:ascii="Times New Roman" w:eastAsia="標楷體" w:hAnsi="Times New Roman" w:cs="Times New Roman" w:hint="eastAsia"/>
          <w:sz w:val="28"/>
          <w:szCs w:val="28"/>
        </w:rPr>
        <w:t>風電</w:t>
      </w:r>
      <w:proofErr w:type="gramEnd"/>
      <w:r w:rsidRPr="004332D4">
        <w:rPr>
          <w:rFonts w:ascii="Times New Roman" w:eastAsia="標楷體" w:hAnsi="Times New Roman" w:cs="Times New Roman" w:hint="eastAsia"/>
          <w:sz w:val="28"/>
          <w:szCs w:val="28"/>
        </w:rPr>
        <w:t>、沼氣</w:t>
      </w:r>
      <w:r w:rsidR="005441AB" w:rsidRPr="004332D4">
        <w:rPr>
          <w:rFonts w:ascii="Times New Roman" w:eastAsia="標楷體" w:hAnsi="Times New Roman" w:cs="Times New Roman" w:hint="eastAsia"/>
          <w:sz w:val="28"/>
          <w:szCs w:val="28"/>
        </w:rPr>
        <w:t>、地熱、海洋能</w:t>
      </w:r>
      <w:r w:rsidR="00CA7AB8" w:rsidRPr="004332D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4D03A862" w14:textId="16541CC9" w:rsidR="00042324" w:rsidRPr="004332D4" w:rsidRDefault="00042324" w:rsidP="003D0EB2">
      <w:pPr>
        <w:snapToGrid w:val="0"/>
        <w:spacing w:line="500" w:lineRule="exact"/>
        <w:ind w:leftChars="235" w:left="1415" w:hangingChars="304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332D4">
        <w:rPr>
          <w:rFonts w:ascii="Times New Roman" w:eastAsia="標楷體" w:hAnsi="Times New Roman" w:cs="Times New Roman" w:hint="eastAsia"/>
          <w:sz w:val="28"/>
          <w:szCs w:val="28"/>
        </w:rPr>
        <w:t>（三）</w:t>
      </w:r>
      <w:proofErr w:type="gramStart"/>
      <w:r w:rsidRPr="004332D4">
        <w:rPr>
          <w:rFonts w:ascii="Times New Roman" w:eastAsia="標楷體" w:hAnsi="Times New Roman" w:cs="Times New Roman" w:hint="eastAsia"/>
          <w:sz w:val="28"/>
          <w:szCs w:val="28"/>
        </w:rPr>
        <w:t>零碳能源</w:t>
      </w:r>
      <w:proofErr w:type="gramEnd"/>
      <w:r w:rsidRPr="004332D4">
        <w:rPr>
          <w:rFonts w:ascii="Times New Roman" w:eastAsia="標楷體" w:hAnsi="Times New Roman" w:cs="Times New Roman" w:hint="eastAsia"/>
          <w:sz w:val="28"/>
          <w:szCs w:val="28"/>
        </w:rPr>
        <w:t>：氫氣。</w:t>
      </w:r>
    </w:p>
    <w:p w14:paraId="5D7872CD" w14:textId="49AEAE90" w:rsidR="00F43F5E" w:rsidRPr="004332D4" w:rsidRDefault="00F43F5E" w:rsidP="003D0EB2">
      <w:pPr>
        <w:snapToGrid w:val="0"/>
        <w:spacing w:line="500" w:lineRule="exact"/>
        <w:ind w:leftChars="235" w:left="1415" w:hangingChars="304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332D4">
        <w:rPr>
          <w:rFonts w:ascii="Times New Roman" w:eastAsia="標楷體" w:hAnsi="Times New Roman" w:cs="Times New Roman" w:hint="eastAsia"/>
          <w:sz w:val="28"/>
          <w:szCs w:val="28"/>
        </w:rPr>
        <w:t>（四）</w:t>
      </w:r>
      <w:r w:rsidR="00D5669F" w:rsidRPr="004332D4">
        <w:rPr>
          <w:rFonts w:ascii="Times New Roman" w:eastAsia="標楷體" w:hAnsi="Times New Roman" w:cs="Times New Roman" w:hint="eastAsia"/>
          <w:sz w:val="28"/>
          <w:szCs w:val="28"/>
        </w:rPr>
        <w:t>其他</w:t>
      </w:r>
      <w:r w:rsidR="00D5669F" w:rsidRPr="004332D4">
        <w:rPr>
          <w:rFonts w:ascii="標楷體" w:eastAsia="標楷體" w:hAnsi="標楷體" w:cs="Times New Roman" w:hint="eastAsia"/>
          <w:sz w:val="28"/>
          <w:szCs w:val="28"/>
        </w:rPr>
        <w:t>經本局認定之</w:t>
      </w:r>
      <w:r w:rsidR="00D5669F" w:rsidRPr="004332D4">
        <w:rPr>
          <w:rFonts w:ascii="Times New Roman" w:eastAsia="標楷體" w:hAnsi="Times New Roman" w:cs="Times New Roman" w:hint="eastAsia"/>
          <w:sz w:val="28"/>
          <w:szCs w:val="28"/>
        </w:rPr>
        <w:t>低碳燃料、再生能源、零碳能源</w:t>
      </w:r>
      <w:r w:rsidR="00F73644" w:rsidRPr="004332D4">
        <w:rPr>
          <w:rFonts w:ascii="Times New Roman" w:eastAsia="標楷體" w:hAnsi="Times New Roman" w:cs="Times New Roman" w:hint="eastAsia"/>
          <w:sz w:val="28"/>
          <w:szCs w:val="28"/>
        </w:rPr>
        <w:t>、新</w:t>
      </w:r>
      <w:r w:rsidR="008C3192" w:rsidRPr="004332D4">
        <w:rPr>
          <w:rFonts w:ascii="Times New Roman" w:eastAsia="標楷體" w:hAnsi="Times New Roman" w:cs="Times New Roman" w:hint="eastAsia"/>
          <w:sz w:val="28"/>
          <w:szCs w:val="28"/>
        </w:rPr>
        <w:t>興</w:t>
      </w:r>
      <w:r w:rsidR="00F73644" w:rsidRPr="004332D4">
        <w:rPr>
          <w:rFonts w:ascii="Times New Roman" w:eastAsia="標楷體" w:hAnsi="Times New Roman" w:cs="Times New Roman" w:hint="eastAsia"/>
          <w:sz w:val="28"/>
          <w:szCs w:val="28"/>
        </w:rPr>
        <w:t>能源</w:t>
      </w:r>
      <w:r w:rsidR="00D5669F" w:rsidRPr="004332D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E392013" w14:textId="2801BA6B" w:rsidR="00613A2B" w:rsidRPr="004332D4" w:rsidRDefault="00B3569F" w:rsidP="00FC1D33">
      <w:pPr>
        <w:pStyle w:val="a3"/>
        <w:numPr>
          <w:ilvl w:val="0"/>
          <w:numId w:val="1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332D4">
        <w:rPr>
          <w:rFonts w:ascii="Times New Roman" w:eastAsia="標楷體" w:hAnsi="Times New Roman" w:cs="Times New Roman" w:hint="eastAsia"/>
          <w:sz w:val="28"/>
          <w:szCs w:val="28"/>
        </w:rPr>
        <w:t>適用對象：</w:t>
      </w:r>
      <w:r w:rsidR="00893489" w:rsidRPr="004332D4">
        <w:rPr>
          <w:rFonts w:ascii="Times New Roman" w:eastAsia="標楷體" w:hAnsi="Times New Roman" w:cs="Times New Roman" w:hint="eastAsia"/>
          <w:sz w:val="28"/>
          <w:szCs w:val="28"/>
        </w:rPr>
        <w:t>本市</w:t>
      </w:r>
      <w:r w:rsidR="002951F1" w:rsidRPr="004332D4">
        <w:rPr>
          <w:rFonts w:ascii="Times New Roman" w:eastAsia="標楷體" w:hAnsi="Times New Roman" w:cs="Times New Roman" w:hint="eastAsia"/>
          <w:sz w:val="28"/>
          <w:szCs w:val="28"/>
        </w:rPr>
        <w:t>轄內</w:t>
      </w:r>
      <w:r w:rsidR="002D679F" w:rsidRPr="004332D4">
        <w:rPr>
          <w:rFonts w:ascii="Times New Roman" w:eastAsia="標楷體" w:hAnsi="Times New Roman" w:cs="Times New Roman" w:hint="eastAsia"/>
          <w:sz w:val="28"/>
          <w:szCs w:val="28"/>
        </w:rPr>
        <w:t>公私場所固定污染源</w:t>
      </w:r>
      <w:r w:rsidR="00470CB4" w:rsidRPr="004332D4">
        <w:rPr>
          <w:rFonts w:ascii="Times New Roman" w:eastAsia="標楷體" w:hAnsi="Times New Roman" w:cs="Times New Roman" w:hint="eastAsia"/>
          <w:sz w:val="28"/>
          <w:szCs w:val="28"/>
        </w:rPr>
        <w:t>使用</w:t>
      </w:r>
      <w:r w:rsidR="008626FD" w:rsidRPr="004332D4">
        <w:rPr>
          <w:rFonts w:ascii="Times New Roman" w:eastAsia="標楷體" w:hAnsi="Times New Roman" w:cs="Times New Roman" w:hint="eastAsia"/>
          <w:sz w:val="28"/>
          <w:szCs w:val="28"/>
        </w:rPr>
        <w:t>燃油鍋爐</w:t>
      </w:r>
      <w:r w:rsidR="00470CB4" w:rsidRPr="004332D4">
        <w:rPr>
          <w:rFonts w:ascii="Times New Roman" w:eastAsia="標楷體" w:hAnsi="Times New Roman" w:cs="Times New Roman" w:hint="eastAsia"/>
          <w:sz w:val="28"/>
          <w:szCs w:val="28"/>
        </w:rPr>
        <w:t>者</w:t>
      </w:r>
      <w:r w:rsidR="00613A2B" w:rsidRPr="004332D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550B0CF" w14:textId="03B0E35D" w:rsidR="00523D7E" w:rsidRPr="004332D4" w:rsidRDefault="00523D7E" w:rsidP="00AE7D22">
      <w:pPr>
        <w:pStyle w:val="a3"/>
        <w:numPr>
          <w:ilvl w:val="0"/>
          <w:numId w:val="1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332D4">
        <w:rPr>
          <w:rFonts w:ascii="Times New Roman" w:eastAsia="標楷體" w:hAnsi="Times New Roman" w:hint="eastAsia"/>
          <w:sz w:val="28"/>
          <w:szCs w:val="28"/>
        </w:rPr>
        <w:t>建議審視內容如下：</w:t>
      </w:r>
    </w:p>
    <w:p w14:paraId="1152507A" w14:textId="1E46B5F5" w:rsidR="00710113" w:rsidRPr="004332D4" w:rsidRDefault="00AE4E6C" w:rsidP="00037A86">
      <w:pPr>
        <w:snapToGrid w:val="0"/>
        <w:spacing w:line="500" w:lineRule="exact"/>
        <w:ind w:leftChars="235" w:left="1415" w:hangingChars="304" w:hanging="851"/>
        <w:jc w:val="both"/>
        <w:rPr>
          <w:rFonts w:ascii="Times New Roman" w:eastAsia="標楷體" w:hAnsi="Times New Roman"/>
          <w:sz w:val="28"/>
          <w:szCs w:val="28"/>
        </w:rPr>
      </w:pPr>
      <w:r w:rsidRPr="004332D4">
        <w:rPr>
          <w:rFonts w:ascii="Times New Roman" w:eastAsia="標楷體" w:hAnsi="Times New Roman" w:cs="Times New Roman"/>
          <w:sz w:val="28"/>
          <w:szCs w:val="28"/>
        </w:rPr>
        <w:t>（一）</w:t>
      </w:r>
      <w:r w:rsidR="00330D5B" w:rsidRPr="004332D4">
        <w:rPr>
          <w:rFonts w:ascii="Times New Roman" w:eastAsia="標楷體" w:hAnsi="Times New Roman" w:cs="Times New Roman" w:hint="eastAsia"/>
          <w:sz w:val="28"/>
          <w:szCs w:val="28"/>
        </w:rPr>
        <w:t>燃料</w:t>
      </w:r>
      <w:r w:rsidR="00E74460" w:rsidRPr="004332D4">
        <w:rPr>
          <w:rFonts w:ascii="Times New Roman" w:eastAsia="標楷體" w:hAnsi="Times New Roman" w:hint="eastAsia"/>
          <w:sz w:val="28"/>
          <w:szCs w:val="28"/>
        </w:rPr>
        <w:t>使用</w:t>
      </w:r>
      <w:r w:rsidR="00BC612B" w:rsidRPr="004332D4">
        <w:rPr>
          <w:rFonts w:ascii="Times New Roman" w:eastAsia="標楷體" w:hAnsi="Times New Roman" w:hint="eastAsia"/>
          <w:sz w:val="28"/>
          <w:szCs w:val="28"/>
        </w:rPr>
        <w:t>審查：</w:t>
      </w:r>
    </w:p>
    <w:p w14:paraId="2DE5D431" w14:textId="6763A902" w:rsidR="00795ADB" w:rsidRPr="004332D4" w:rsidRDefault="00936FF2" w:rsidP="00936FF2">
      <w:pPr>
        <w:snapToGrid w:val="0"/>
        <w:spacing w:line="500" w:lineRule="exact"/>
        <w:ind w:leftChars="590" w:left="1808" w:hangingChars="140" w:hanging="392"/>
        <w:jc w:val="both"/>
        <w:rPr>
          <w:rFonts w:ascii="Times New Roman" w:eastAsia="標楷體" w:hAnsi="Times New Roman"/>
          <w:sz w:val="28"/>
          <w:szCs w:val="28"/>
        </w:rPr>
      </w:pPr>
      <w:r w:rsidRPr="004332D4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4332D4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972AC1" w:rsidRPr="004332D4">
        <w:rPr>
          <w:rFonts w:ascii="Times New Roman" w:eastAsia="標楷體" w:hAnsi="Times New Roman" w:cs="Times New Roman" w:hint="eastAsia"/>
          <w:sz w:val="28"/>
          <w:szCs w:val="28"/>
        </w:rPr>
        <w:t>新設污染源：</w:t>
      </w:r>
      <w:r w:rsidR="00951E00" w:rsidRPr="004332D4">
        <w:rPr>
          <w:rFonts w:ascii="Times New Roman" w:eastAsia="標楷體" w:hAnsi="Times New Roman" w:hint="eastAsia"/>
          <w:sz w:val="28"/>
          <w:szCs w:val="28"/>
        </w:rPr>
        <w:t>公私場所</w:t>
      </w:r>
      <w:r w:rsidR="00D57CD9" w:rsidRPr="004332D4">
        <w:rPr>
          <w:rFonts w:ascii="Times New Roman" w:eastAsia="標楷體" w:hAnsi="Times New Roman" w:hint="eastAsia"/>
          <w:sz w:val="28"/>
          <w:szCs w:val="28"/>
        </w:rPr>
        <w:t>宜優先</w:t>
      </w:r>
      <w:r w:rsidR="00FC0CE4" w:rsidRPr="004332D4">
        <w:rPr>
          <w:rFonts w:ascii="Times New Roman" w:eastAsia="標楷體" w:hAnsi="Times New Roman" w:hint="eastAsia"/>
          <w:sz w:val="28"/>
          <w:szCs w:val="28"/>
        </w:rPr>
        <w:t>使用</w:t>
      </w:r>
      <w:r w:rsidR="00795ADB" w:rsidRPr="004332D4">
        <w:rPr>
          <w:rFonts w:ascii="Times New Roman" w:eastAsia="標楷體" w:hAnsi="Times New Roman" w:cs="Times New Roman" w:hint="eastAsia"/>
          <w:sz w:val="28"/>
          <w:szCs w:val="28"/>
        </w:rPr>
        <w:t>低碳燃料、</w:t>
      </w:r>
      <w:r w:rsidR="00B02F88" w:rsidRPr="004332D4">
        <w:rPr>
          <w:rFonts w:ascii="Times New Roman" w:eastAsia="標楷體" w:hAnsi="Times New Roman" w:cs="Times New Roman" w:hint="eastAsia"/>
          <w:sz w:val="28"/>
          <w:szCs w:val="28"/>
        </w:rPr>
        <w:t>電力、</w:t>
      </w:r>
      <w:r w:rsidR="00795ADB" w:rsidRPr="004332D4">
        <w:rPr>
          <w:rFonts w:ascii="Times New Roman" w:eastAsia="標楷體" w:hAnsi="Times New Roman" w:cs="Times New Roman" w:hint="eastAsia"/>
          <w:sz w:val="28"/>
          <w:szCs w:val="28"/>
        </w:rPr>
        <w:t>再生能源、零碳能源。</w:t>
      </w:r>
    </w:p>
    <w:p w14:paraId="699E9B41" w14:textId="1A6908E6" w:rsidR="00FC0CE4" w:rsidRPr="004332D4" w:rsidRDefault="00936FF2" w:rsidP="003D0EB2">
      <w:pPr>
        <w:snapToGrid w:val="0"/>
        <w:spacing w:line="500" w:lineRule="exact"/>
        <w:ind w:leftChars="590" w:left="1808" w:hangingChars="140" w:hanging="39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332D4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4332D4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951E00" w:rsidRPr="004332D4">
        <w:rPr>
          <w:rFonts w:ascii="Times New Roman" w:eastAsia="標楷體" w:hAnsi="Times New Roman" w:cs="Times New Roman" w:hint="eastAsia"/>
          <w:sz w:val="28"/>
          <w:szCs w:val="28"/>
        </w:rPr>
        <w:t>既存污染源：</w:t>
      </w:r>
      <w:r w:rsidR="003D0EB2" w:rsidRPr="004332D4">
        <w:rPr>
          <w:rFonts w:ascii="Times New Roman" w:eastAsia="標楷體" w:hAnsi="Times New Roman" w:cs="Times New Roman" w:hint="eastAsia"/>
          <w:sz w:val="28"/>
          <w:szCs w:val="28"/>
        </w:rPr>
        <w:t>依據新北市</w:t>
      </w:r>
      <w:r w:rsidR="00872B6C" w:rsidRPr="004332D4">
        <w:rPr>
          <w:rFonts w:ascii="Times New Roman" w:eastAsia="標楷體" w:hAnsi="Times New Roman" w:cs="Times New Roman"/>
          <w:sz w:val="28"/>
          <w:szCs w:val="28"/>
        </w:rPr>
        <w:t>2050</w:t>
      </w:r>
      <w:r w:rsidR="003D0EB2" w:rsidRPr="004332D4">
        <w:rPr>
          <w:rFonts w:ascii="Times New Roman" w:eastAsia="標楷體" w:hAnsi="Times New Roman" w:cs="Times New Roman" w:hint="eastAsia"/>
          <w:sz w:val="28"/>
          <w:szCs w:val="28"/>
        </w:rPr>
        <w:t>淨零路徑暨氣候行動白皮書內容，</w:t>
      </w:r>
      <w:r w:rsidR="003A28B4" w:rsidRPr="004332D4">
        <w:rPr>
          <w:rFonts w:ascii="Times New Roman" w:eastAsia="標楷體" w:hAnsi="Times New Roman" w:cs="Times New Roman" w:hint="eastAsia"/>
          <w:sz w:val="28"/>
          <w:szCs w:val="28"/>
        </w:rPr>
        <w:t>宜</w:t>
      </w:r>
      <w:r w:rsidR="00DC7ED5" w:rsidRPr="004332D4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18518C" w:rsidRPr="004332D4">
        <w:rPr>
          <w:rFonts w:ascii="Times New Roman" w:eastAsia="標楷體" w:hAnsi="Times New Roman" w:cs="Times New Roman" w:hint="eastAsia"/>
          <w:sz w:val="28"/>
          <w:szCs w:val="28"/>
        </w:rPr>
        <w:t>中華民國</w:t>
      </w:r>
      <w:r w:rsidR="00DC7ED5" w:rsidRPr="004332D4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DC7ED5" w:rsidRPr="004332D4">
        <w:rPr>
          <w:rFonts w:ascii="Times New Roman" w:eastAsia="標楷體" w:hAnsi="Times New Roman" w:cs="Times New Roman"/>
          <w:sz w:val="28"/>
          <w:szCs w:val="28"/>
        </w:rPr>
        <w:t>19</w:t>
      </w:r>
      <w:r w:rsidR="00DC7ED5" w:rsidRPr="004332D4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984327" w:rsidRPr="004332D4">
        <w:rPr>
          <w:rFonts w:ascii="Times New Roman" w:eastAsia="標楷體" w:hAnsi="Times New Roman" w:cs="Times New Roman" w:hint="eastAsia"/>
          <w:sz w:val="28"/>
          <w:szCs w:val="28"/>
        </w:rPr>
        <w:t>以前</w:t>
      </w:r>
      <w:r w:rsidR="00470CB4" w:rsidRPr="004332D4">
        <w:rPr>
          <w:rFonts w:ascii="Times New Roman" w:eastAsia="標楷體" w:hAnsi="Times New Roman" w:cs="Times New Roman" w:hint="eastAsia"/>
          <w:sz w:val="28"/>
          <w:szCs w:val="28"/>
        </w:rPr>
        <w:t>改用</w:t>
      </w:r>
      <w:r w:rsidR="00795ADB" w:rsidRPr="004332D4">
        <w:rPr>
          <w:rFonts w:ascii="Times New Roman" w:eastAsia="標楷體" w:hAnsi="Times New Roman" w:cs="Times New Roman" w:hint="eastAsia"/>
          <w:sz w:val="28"/>
          <w:szCs w:val="28"/>
        </w:rPr>
        <w:t>低碳燃料、</w:t>
      </w:r>
      <w:r w:rsidR="00B02F88" w:rsidRPr="004332D4">
        <w:rPr>
          <w:rFonts w:ascii="Times New Roman" w:eastAsia="標楷體" w:hAnsi="Times New Roman" w:cs="Times New Roman" w:hint="eastAsia"/>
          <w:sz w:val="28"/>
          <w:szCs w:val="28"/>
        </w:rPr>
        <w:t>電力、</w:t>
      </w:r>
      <w:r w:rsidR="00795ADB" w:rsidRPr="004332D4">
        <w:rPr>
          <w:rFonts w:ascii="Times New Roman" w:eastAsia="標楷體" w:hAnsi="Times New Roman" w:cs="Times New Roman" w:hint="eastAsia"/>
          <w:sz w:val="28"/>
          <w:szCs w:val="28"/>
        </w:rPr>
        <w:t>再生能源、零碳能源。</w:t>
      </w:r>
    </w:p>
    <w:p w14:paraId="48F3E8D4" w14:textId="73162AAF" w:rsidR="00AE4E6C" w:rsidRPr="004332D4" w:rsidRDefault="00470CB4" w:rsidP="00037A86">
      <w:pPr>
        <w:snapToGrid w:val="0"/>
        <w:spacing w:line="500" w:lineRule="exact"/>
        <w:ind w:leftChars="235" w:left="1415" w:hangingChars="304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332D4">
        <w:rPr>
          <w:rFonts w:ascii="Times New Roman" w:eastAsia="標楷體" w:hAnsi="Times New Roman" w:hint="eastAsia"/>
          <w:sz w:val="28"/>
          <w:szCs w:val="28"/>
        </w:rPr>
        <w:t>（二）</w:t>
      </w:r>
      <w:r w:rsidR="00AE4E6C" w:rsidRPr="004332D4">
        <w:rPr>
          <w:rFonts w:ascii="Times New Roman" w:eastAsia="標楷體" w:hAnsi="Times New Roman" w:hint="eastAsia"/>
          <w:sz w:val="28"/>
          <w:szCs w:val="28"/>
        </w:rPr>
        <w:t>製程流程完整性：</w:t>
      </w:r>
      <w:r w:rsidRPr="004332D4">
        <w:rPr>
          <w:rFonts w:ascii="Times New Roman" w:eastAsia="標楷體" w:hAnsi="Times New Roman" w:cs="Times New Roman" w:hint="eastAsia"/>
          <w:sz w:val="28"/>
          <w:szCs w:val="28"/>
        </w:rPr>
        <w:t>申請文件所填各項製程流程及燃料儲放方式應與現場一致</w:t>
      </w:r>
      <w:r w:rsidR="008565DE" w:rsidRPr="004332D4">
        <w:rPr>
          <w:rFonts w:ascii="Times New Roman" w:eastAsia="標楷體" w:hAnsi="Times New Roman" w:cs="Times New Roman"/>
          <w:sz w:val="28"/>
          <w:szCs w:val="28"/>
        </w:rPr>
        <w:t>；增加之堆置場單元，若屬同一製程之一部分者，應合併申請。</w:t>
      </w:r>
    </w:p>
    <w:p w14:paraId="312374BE" w14:textId="3601C259" w:rsidR="00AE4E6C" w:rsidRPr="004332D4" w:rsidRDefault="00CF3492" w:rsidP="00CF3492">
      <w:pPr>
        <w:snapToGrid w:val="0"/>
        <w:spacing w:line="500" w:lineRule="exact"/>
        <w:ind w:leftChars="235" w:left="1415" w:hangingChars="304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332D4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4E10F3" w:rsidRPr="004332D4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4332D4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4E10F3" w:rsidRPr="004332D4">
        <w:rPr>
          <w:rFonts w:ascii="Times New Roman" w:eastAsia="標楷體" w:hAnsi="Times New Roman" w:cs="Times New Roman" w:hint="eastAsia"/>
          <w:sz w:val="28"/>
          <w:szCs w:val="28"/>
        </w:rPr>
        <w:t>燃料特性審查：</w:t>
      </w:r>
      <w:r w:rsidR="00146205" w:rsidRPr="004332D4">
        <w:rPr>
          <w:rFonts w:ascii="Times New Roman" w:eastAsia="標楷體" w:hAnsi="Times New Roman" w:cs="Times New Roman" w:hint="eastAsia"/>
          <w:sz w:val="28"/>
          <w:szCs w:val="28"/>
        </w:rPr>
        <w:t>來源、種類、數量應檢具成分相關佐證文件。</w:t>
      </w:r>
    </w:p>
    <w:p w14:paraId="789F96AC" w14:textId="51F7B19D" w:rsidR="00C666A7" w:rsidRPr="004332D4" w:rsidRDefault="00C91377" w:rsidP="00650B7D">
      <w:pPr>
        <w:snapToGrid w:val="0"/>
        <w:spacing w:line="500" w:lineRule="exact"/>
        <w:ind w:leftChars="235" w:left="1415" w:hangingChars="304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332D4">
        <w:rPr>
          <w:rFonts w:ascii="Times New Roman" w:eastAsia="標楷體" w:hAnsi="Times New Roman" w:cs="Times New Roman" w:hint="eastAsia"/>
          <w:sz w:val="28"/>
          <w:szCs w:val="28"/>
        </w:rPr>
        <w:t>（四）污染排放及污染防制</w:t>
      </w:r>
      <w:r w:rsidR="004605EF" w:rsidRPr="004332D4">
        <w:rPr>
          <w:rFonts w:ascii="Times New Roman" w:eastAsia="標楷體" w:hAnsi="Times New Roman" w:cs="Times New Roman" w:hint="eastAsia"/>
          <w:sz w:val="28"/>
          <w:szCs w:val="28"/>
        </w:rPr>
        <w:t>優先以下列方式設置：</w:t>
      </w:r>
      <w:r w:rsidR="00754E6A" w:rsidRPr="004332D4">
        <w:rPr>
          <w:rFonts w:ascii="Times New Roman" w:eastAsia="標楷體" w:hAnsi="Times New Roman" w:cs="Times New Roman" w:hint="eastAsia"/>
          <w:sz w:val="28"/>
          <w:szCs w:val="28"/>
        </w:rPr>
        <w:t>應有效收集各種空氣污染物，</w:t>
      </w:r>
      <w:r w:rsidR="00C54FE3" w:rsidRPr="004332D4">
        <w:rPr>
          <w:rFonts w:ascii="Times New Roman" w:eastAsia="標楷體" w:hAnsi="Times New Roman" w:cs="Times New Roman" w:hint="eastAsia"/>
          <w:sz w:val="28"/>
          <w:szCs w:val="28"/>
        </w:rPr>
        <w:t>並維持其空氣污染防制正常運作，</w:t>
      </w:r>
      <w:r w:rsidR="001F1AFA" w:rsidRPr="004332D4">
        <w:rPr>
          <w:rFonts w:ascii="Times New Roman" w:eastAsia="標楷體" w:hAnsi="Times New Roman" w:cs="Times New Roman" w:hint="eastAsia"/>
          <w:sz w:val="28"/>
          <w:szCs w:val="28"/>
        </w:rPr>
        <w:t>採</w:t>
      </w:r>
      <w:r w:rsidR="000D1673" w:rsidRPr="004332D4">
        <w:rPr>
          <w:rFonts w:ascii="Times New Roman" w:eastAsia="標楷體" w:hAnsi="Times New Roman" w:cs="Times New Roman" w:hint="eastAsia"/>
          <w:sz w:val="28"/>
          <w:szCs w:val="28"/>
        </w:rPr>
        <w:t>用電力、再生能源、零碳能源</w:t>
      </w:r>
      <w:r w:rsidR="0013593E" w:rsidRPr="004332D4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="00556E71" w:rsidRPr="004332D4">
        <w:rPr>
          <w:rFonts w:ascii="Times New Roman" w:eastAsia="標楷體" w:hAnsi="Times New Roman" w:cs="Times New Roman" w:hint="eastAsia"/>
          <w:sz w:val="28"/>
          <w:szCs w:val="28"/>
        </w:rPr>
        <w:t>推估無排放</w:t>
      </w:r>
      <w:r w:rsidR="0013593E" w:rsidRPr="004332D4">
        <w:rPr>
          <w:rFonts w:ascii="Times New Roman" w:eastAsia="標楷體" w:hAnsi="Times New Roman" w:cs="Times New Roman" w:hint="eastAsia"/>
          <w:sz w:val="28"/>
          <w:szCs w:val="28"/>
        </w:rPr>
        <w:t>空氣污染物者，</w:t>
      </w:r>
      <w:r w:rsidR="00650B7D" w:rsidRPr="004332D4">
        <w:rPr>
          <w:rFonts w:ascii="Times New Roman" w:eastAsia="標楷體" w:hAnsi="Times New Roman" w:cs="Times New Roman" w:hint="eastAsia"/>
          <w:sz w:val="28"/>
          <w:szCs w:val="28"/>
        </w:rPr>
        <w:t>不在此限。</w:t>
      </w:r>
    </w:p>
    <w:p w14:paraId="7A34406E" w14:textId="09AEF0FC" w:rsidR="00866354" w:rsidRPr="004332D4" w:rsidRDefault="005B4FAD" w:rsidP="0081692C">
      <w:pPr>
        <w:snapToGrid w:val="0"/>
        <w:spacing w:line="500" w:lineRule="exact"/>
        <w:ind w:leftChars="235" w:left="1415" w:hangingChars="304" w:hanging="851"/>
        <w:jc w:val="both"/>
        <w:rPr>
          <w:rFonts w:ascii="Times New Roman" w:eastAsia="標楷體" w:hAnsi="Times New Roman"/>
          <w:sz w:val="28"/>
          <w:szCs w:val="28"/>
        </w:rPr>
      </w:pPr>
      <w:r w:rsidRPr="004332D4">
        <w:rPr>
          <w:rFonts w:ascii="Times New Roman" w:eastAsia="標楷體" w:hAnsi="Times New Roman" w:cs="Times New Roman" w:hint="eastAsia"/>
          <w:sz w:val="28"/>
          <w:szCs w:val="28"/>
        </w:rPr>
        <w:t>（五）防制設備操作條件相關規定：</w:t>
      </w:r>
      <w:r w:rsidR="00866354" w:rsidRPr="004332D4">
        <w:rPr>
          <w:rFonts w:ascii="Times New Roman" w:eastAsia="標楷體" w:hAnsi="Times New Roman" w:hint="eastAsia"/>
          <w:sz w:val="28"/>
          <w:szCs w:val="28"/>
        </w:rPr>
        <w:t>防制設備監測儀表</w:t>
      </w:r>
      <w:r w:rsidR="00F36E5B" w:rsidRPr="004332D4">
        <w:rPr>
          <w:rFonts w:ascii="Times New Roman" w:eastAsia="標楷體" w:hAnsi="Times New Roman" w:hint="eastAsia"/>
          <w:sz w:val="28"/>
          <w:szCs w:val="28"/>
        </w:rPr>
        <w:t>優先採用</w:t>
      </w:r>
      <w:r w:rsidR="00866354" w:rsidRPr="004332D4">
        <w:rPr>
          <w:rFonts w:ascii="Times New Roman" w:eastAsia="標楷體" w:hAnsi="Times New Roman" w:hint="eastAsia"/>
          <w:sz w:val="28"/>
          <w:szCs w:val="28"/>
        </w:rPr>
        <w:t>自動</w:t>
      </w:r>
      <w:r w:rsidR="00866354" w:rsidRPr="004332D4">
        <w:rPr>
          <w:rFonts w:ascii="Times New Roman" w:eastAsia="標楷體" w:hAnsi="Times New Roman" w:hint="eastAsia"/>
          <w:sz w:val="28"/>
          <w:szCs w:val="28"/>
        </w:rPr>
        <w:lastRenderedPageBreak/>
        <w:t>紀錄為原則。</w:t>
      </w:r>
    </w:p>
    <w:p w14:paraId="2DD3292C" w14:textId="2B1377B0" w:rsidR="005B4FAD" w:rsidRPr="004332D4" w:rsidRDefault="00C666A7" w:rsidP="00C91377">
      <w:pPr>
        <w:snapToGrid w:val="0"/>
        <w:spacing w:line="500" w:lineRule="exact"/>
        <w:ind w:leftChars="235" w:left="1415" w:hangingChars="304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332D4">
        <w:rPr>
          <w:rFonts w:ascii="Times New Roman" w:eastAsia="標楷體" w:hAnsi="Times New Roman" w:cs="Times New Roman" w:hint="eastAsia"/>
          <w:sz w:val="28"/>
          <w:szCs w:val="28"/>
        </w:rPr>
        <w:t>（六）排放管道相關規定：依空氣污染防制法</w:t>
      </w:r>
      <w:r w:rsidR="00684498" w:rsidRPr="004332D4">
        <w:rPr>
          <w:rFonts w:ascii="Times New Roman" w:eastAsia="標楷體" w:hAnsi="Times New Roman" w:cs="Times New Roman"/>
          <w:sz w:val="28"/>
          <w:szCs w:val="28"/>
        </w:rPr>
        <w:t>（以下簡稱</w:t>
      </w:r>
      <w:r w:rsidR="00684498" w:rsidRPr="004332D4">
        <w:rPr>
          <w:rFonts w:ascii="Times New Roman" w:eastAsia="標楷體" w:hAnsi="Times New Roman" w:cs="Times New Roman" w:hint="eastAsia"/>
          <w:sz w:val="28"/>
          <w:szCs w:val="28"/>
        </w:rPr>
        <w:t>空污法）</w:t>
      </w:r>
      <w:r w:rsidRPr="004332D4">
        <w:rPr>
          <w:rFonts w:ascii="Times New Roman" w:eastAsia="標楷體" w:hAnsi="Times New Roman" w:cs="Times New Roman" w:hint="eastAsia"/>
          <w:sz w:val="28"/>
          <w:szCs w:val="28"/>
        </w:rPr>
        <w:t>及相關規定進行審查</w:t>
      </w:r>
      <w:r w:rsidR="000C1844" w:rsidRPr="004332D4">
        <w:rPr>
          <w:rFonts w:ascii="Times New Roman" w:eastAsia="標楷體" w:hAnsi="Times New Roman" w:cs="Times New Roman" w:hint="eastAsia"/>
          <w:sz w:val="28"/>
          <w:szCs w:val="28"/>
        </w:rPr>
        <w:t>，並</w:t>
      </w:r>
      <w:r w:rsidR="00294D69" w:rsidRPr="004332D4">
        <w:rPr>
          <w:rFonts w:ascii="Times New Roman" w:eastAsia="標楷體" w:hAnsi="Times New Roman" w:cs="Times New Roman" w:hint="eastAsia"/>
          <w:sz w:val="28"/>
          <w:szCs w:val="28"/>
        </w:rPr>
        <w:t>檢視符合</w:t>
      </w:r>
      <w:r w:rsidR="000C1844" w:rsidRPr="004332D4">
        <w:rPr>
          <w:rFonts w:ascii="Times New Roman" w:eastAsia="標楷體" w:hAnsi="Times New Roman" w:cs="Times New Roman" w:hint="eastAsia"/>
          <w:sz w:val="28"/>
          <w:szCs w:val="28"/>
        </w:rPr>
        <w:t>「檢查鑑定公私場所空氣污染物排放狀況之</w:t>
      </w:r>
      <w:proofErr w:type="gramStart"/>
      <w:r w:rsidR="000C1844" w:rsidRPr="004332D4"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 w:rsidR="000C1844" w:rsidRPr="004332D4">
        <w:rPr>
          <w:rFonts w:ascii="Times New Roman" w:eastAsia="標楷體" w:hAnsi="Times New Roman" w:cs="Times New Roman" w:hint="eastAsia"/>
          <w:sz w:val="28"/>
          <w:szCs w:val="28"/>
        </w:rPr>
        <w:t>樣設施規範」</w:t>
      </w:r>
      <w:r w:rsidRPr="004332D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75EEBD9" w14:textId="435C597E" w:rsidR="00483120" w:rsidRPr="004332D4" w:rsidRDefault="002A7243" w:rsidP="00C91377">
      <w:pPr>
        <w:snapToGrid w:val="0"/>
        <w:spacing w:line="500" w:lineRule="exact"/>
        <w:ind w:leftChars="235" w:left="1415" w:hangingChars="304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332D4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0748AB" w:rsidRPr="004332D4">
        <w:rPr>
          <w:rFonts w:ascii="Times New Roman" w:eastAsia="標楷體" w:hAnsi="Times New Roman" w:cs="Times New Roman" w:hint="eastAsia"/>
          <w:sz w:val="28"/>
          <w:szCs w:val="28"/>
        </w:rPr>
        <w:t>七</w:t>
      </w:r>
      <w:r w:rsidRPr="004332D4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1E4156" w:rsidRPr="004332D4">
        <w:rPr>
          <w:rFonts w:ascii="Times New Roman" w:eastAsia="標楷體" w:hAnsi="Times New Roman" w:cs="Times New Roman" w:hint="eastAsia"/>
          <w:sz w:val="28"/>
          <w:szCs w:val="28"/>
        </w:rPr>
        <w:tab/>
      </w:r>
      <w:r w:rsidR="001E4156" w:rsidRPr="004332D4">
        <w:rPr>
          <w:rFonts w:ascii="Times New Roman" w:eastAsia="標楷體" w:hAnsi="Times New Roman" w:cs="Times New Roman" w:hint="eastAsia"/>
          <w:sz w:val="28"/>
          <w:szCs w:val="28"/>
        </w:rPr>
        <w:t>紀錄相關規定</w:t>
      </w:r>
      <w:r w:rsidR="00684498" w:rsidRPr="004332D4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35F08EA7" w14:textId="636348DF" w:rsidR="001E4156" w:rsidRPr="004332D4" w:rsidRDefault="001E4156" w:rsidP="001E4156">
      <w:pPr>
        <w:snapToGrid w:val="0"/>
        <w:spacing w:line="500" w:lineRule="exact"/>
        <w:ind w:leftChars="590" w:left="1808" w:hangingChars="140" w:hanging="392"/>
        <w:jc w:val="both"/>
        <w:rPr>
          <w:rFonts w:ascii="Times New Roman" w:eastAsia="標楷體" w:hAnsi="Times New Roman"/>
          <w:sz w:val="28"/>
          <w:szCs w:val="28"/>
        </w:rPr>
      </w:pPr>
      <w:r w:rsidRPr="004332D4">
        <w:rPr>
          <w:rFonts w:ascii="Times New Roman" w:eastAsia="標楷體" w:hAnsi="Times New Roman"/>
          <w:sz w:val="28"/>
          <w:szCs w:val="28"/>
        </w:rPr>
        <w:t>1</w:t>
      </w:r>
      <w:r w:rsidRPr="004332D4">
        <w:rPr>
          <w:rFonts w:ascii="Times New Roman" w:eastAsia="標楷體" w:hAnsi="Times New Roman"/>
          <w:sz w:val="28"/>
          <w:szCs w:val="28"/>
        </w:rPr>
        <w:t>、</w:t>
      </w:r>
      <w:r w:rsidRPr="004332D4">
        <w:rPr>
          <w:rFonts w:ascii="Times New Roman" w:eastAsia="標楷體" w:hAnsi="Times New Roman" w:hint="eastAsia"/>
          <w:sz w:val="28"/>
          <w:szCs w:val="28"/>
        </w:rPr>
        <w:t>燃料</w:t>
      </w:r>
      <w:r w:rsidRPr="004332D4">
        <w:rPr>
          <w:rFonts w:ascii="Times New Roman" w:eastAsia="標楷體" w:hAnsi="Times New Roman"/>
          <w:sz w:val="28"/>
          <w:szCs w:val="28"/>
        </w:rPr>
        <w:t>用量以每日</w:t>
      </w:r>
      <w:r w:rsidRPr="004332D4">
        <w:rPr>
          <w:rFonts w:ascii="Times New Roman" w:eastAsia="標楷體" w:hAnsi="Times New Roman" w:hint="eastAsia"/>
          <w:sz w:val="28"/>
          <w:szCs w:val="28"/>
        </w:rPr>
        <w:t>紀</w:t>
      </w:r>
      <w:r w:rsidRPr="004332D4">
        <w:rPr>
          <w:rFonts w:ascii="Times New Roman" w:eastAsia="標楷體" w:hAnsi="Times New Roman"/>
          <w:sz w:val="28"/>
          <w:szCs w:val="28"/>
        </w:rPr>
        <w:t>錄為原則，</w:t>
      </w:r>
      <w:r w:rsidRPr="004332D4">
        <w:rPr>
          <w:rFonts w:ascii="Times New Roman" w:eastAsia="標楷體" w:hAnsi="Times New Roman" w:hint="eastAsia"/>
          <w:sz w:val="28"/>
          <w:szCs w:val="28"/>
        </w:rPr>
        <w:t>經本局認可得修改頻率</w:t>
      </w:r>
      <w:r w:rsidRPr="004332D4">
        <w:rPr>
          <w:rFonts w:ascii="Times New Roman" w:eastAsia="標楷體" w:hAnsi="Times New Roman"/>
          <w:sz w:val="28"/>
          <w:szCs w:val="28"/>
        </w:rPr>
        <w:t>。</w:t>
      </w:r>
    </w:p>
    <w:p w14:paraId="212458B7" w14:textId="15B3377D" w:rsidR="001E4156" w:rsidRPr="004332D4" w:rsidRDefault="001E4156" w:rsidP="00FB1DE4">
      <w:pPr>
        <w:snapToGrid w:val="0"/>
        <w:spacing w:line="500" w:lineRule="exact"/>
        <w:ind w:leftChars="590" w:left="1808" w:hangingChars="140" w:hanging="39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332D4">
        <w:rPr>
          <w:rFonts w:ascii="Times New Roman" w:eastAsia="標楷體" w:hAnsi="Times New Roman" w:hint="eastAsia"/>
          <w:sz w:val="28"/>
          <w:szCs w:val="28"/>
        </w:rPr>
        <w:t>2</w:t>
      </w:r>
      <w:r w:rsidRPr="004332D4">
        <w:rPr>
          <w:rFonts w:ascii="Times New Roman" w:eastAsia="標楷體" w:hAnsi="Times New Roman" w:hint="eastAsia"/>
          <w:sz w:val="28"/>
          <w:szCs w:val="28"/>
        </w:rPr>
        <w:t>、</w:t>
      </w:r>
      <w:r w:rsidR="00FB1DE4" w:rsidRPr="004332D4">
        <w:rPr>
          <w:rFonts w:ascii="Times New Roman" w:eastAsia="標楷體" w:hAnsi="Times New Roman" w:cs="Times New Roman" w:hint="eastAsia"/>
          <w:sz w:val="28"/>
          <w:szCs w:val="28"/>
        </w:rPr>
        <w:t>領有燃料使用許可證者，其使用燃料之紀錄，應依中央主管機關規定之電子網路傳輸方式，於每年一月、四月、七月及十月底前，向直轄市、縣（市）主管機關申報前季燃料之使用量。</w:t>
      </w:r>
    </w:p>
    <w:p w14:paraId="02B7B5B6" w14:textId="4528B6E6" w:rsidR="00CD0758" w:rsidRPr="004332D4" w:rsidRDefault="00CD0758" w:rsidP="00CD0758">
      <w:pPr>
        <w:snapToGrid w:val="0"/>
        <w:spacing w:line="500" w:lineRule="exact"/>
        <w:ind w:leftChars="235" w:left="1415" w:hangingChars="304" w:hanging="851"/>
        <w:jc w:val="both"/>
        <w:rPr>
          <w:rFonts w:ascii="Times New Roman" w:eastAsia="標楷體" w:hAnsi="Times New Roman"/>
          <w:sz w:val="28"/>
          <w:szCs w:val="28"/>
        </w:rPr>
      </w:pPr>
      <w:r w:rsidRPr="004332D4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0748AB" w:rsidRPr="004332D4">
        <w:rPr>
          <w:rFonts w:ascii="Times New Roman" w:eastAsia="標楷體" w:hAnsi="Times New Roman" w:cs="Times New Roman" w:hint="eastAsia"/>
          <w:sz w:val="28"/>
          <w:szCs w:val="28"/>
        </w:rPr>
        <w:t>八</w:t>
      </w:r>
      <w:r w:rsidRPr="004332D4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4332D4">
        <w:rPr>
          <w:rFonts w:ascii="Times New Roman" w:eastAsia="標楷體" w:hAnsi="Times New Roman"/>
          <w:sz w:val="28"/>
          <w:szCs w:val="28"/>
        </w:rPr>
        <w:t>監（檢）測申報相關規定：依</w:t>
      </w:r>
      <w:r w:rsidR="00684498" w:rsidRPr="004332D4">
        <w:rPr>
          <w:rFonts w:ascii="Times New Roman" w:eastAsia="標楷體" w:hAnsi="Times New Roman" w:cs="Times New Roman" w:hint="eastAsia"/>
          <w:sz w:val="28"/>
          <w:szCs w:val="28"/>
        </w:rPr>
        <w:t>空污法</w:t>
      </w:r>
      <w:r w:rsidRPr="004332D4">
        <w:rPr>
          <w:rFonts w:ascii="Times New Roman" w:eastAsia="標楷體" w:hAnsi="Times New Roman"/>
          <w:sz w:val="28"/>
          <w:szCs w:val="28"/>
        </w:rPr>
        <w:t>及相關規定進行審查。</w:t>
      </w:r>
    </w:p>
    <w:p w14:paraId="5E2820E8" w14:textId="423F55B7" w:rsidR="001E5AC4" w:rsidRPr="004332D4" w:rsidRDefault="001E5AC4" w:rsidP="00CD0758">
      <w:pPr>
        <w:snapToGrid w:val="0"/>
        <w:spacing w:line="500" w:lineRule="exact"/>
        <w:ind w:leftChars="235" w:left="1415" w:hangingChars="304" w:hanging="851"/>
        <w:jc w:val="both"/>
        <w:rPr>
          <w:rFonts w:ascii="Times New Roman" w:eastAsia="標楷體" w:hAnsi="Times New Roman"/>
          <w:sz w:val="28"/>
          <w:szCs w:val="28"/>
        </w:rPr>
      </w:pPr>
      <w:r w:rsidRPr="004332D4">
        <w:rPr>
          <w:rFonts w:ascii="Times New Roman" w:eastAsia="標楷體" w:hAnsi="Times New Roman" w:hint="eastAsia"/>
          <w:sz w:val="28"/>
          <w:szCs w:val="28"/>
        </w:rPr>
        <w:t>（</w:t>
      </w:r>
      <w:r w:rsidR="000748AB" w:rsidRPr="004332D4">
        <w:rPr>
          <w:rFonts w:ascii="Times New Roman" w:eastAsia="標楷體" w:hAnsi="Times New Roman" w:hint="eastAsia"/>
          <w:sz w:val="28"/>
          <w:szCs w:val="28"/>
        </w:rPr>
        <w:t>九</w:t>
      </w:r>
      <w:r w:rsidRPr="004332D4">
        <w:rPr>
          <w:rFonts w:ascii="Times New Roman" w:eastAsia="標楷體" w:hAnsi="Times New Roman" w:hint="eastAsia"/>
          <w:sz w:val="28"/>
          <w:szCs w:val="28"/>
        </w:rPr>
        <w:t>）</w:t>
      </w:r>
      <w:r w:rsidRPr="004332D4">
        <w:rPr>
          <w:rFonts w:ascii="Times New Roman" w:eastAsia="標楷體" w:hAnsi="Times New Roman" w:hint="eastAsia"/>
          <w:sz w:val="28"/>
          <w:szCs w:val="28"/>
        </w:rPr>
        <w:tab/>
      </w:r>
      <w:r w:rsidRPr="004332D4">
        <w:rPr>
          <w:rFonts w:ascii="Times New Roman" w:eastAsia="標楷體" w:hAnsi="Times New Roman" w:hint="eastAsia"/>
          <w:sz w:val="28"/>
          <w:szCs w:val="28"/>
        </w:rPr>
        <w:t>排放量計量相關規定：以環境部公告之「公私場所固定污染源空氣污染物排放量計算方法規定」為原則。</w:t>
      </w:r>
    </w:p>
    <w:p w14:paraId="2448730F" w14:textId="12C8193C" w:rsidR="00C963F8" w:rsidRPr="004332D4" w:rsidRDefault="00C963F8" w:rsidP="00CD0758">
      <w:pPr>
        <w:snapToGrid w:val="0"/>
        <w:spacing w:line="500" w:lineRule="exact"/>
        <w:ind w:leftChars="235" w:left="1415" w:hangingChars="304" w:hanging="85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332D4">
        <w:rPr>
          <w:rFonts w:ascii="Times New Roman" w:eastAsia="標楷體" w:hAnsi="Times New Roman" w:cs="Times New Roman" w:hint="eastAsia"/>
          <w:sz w:val="28"/>
          <w:szCs w:val="28"/>
        </w:rPr>
        <w:t>（十）檢查保養及維護相關規定：依</w:t>
      </w:r>
      <w:r w:rsidR="00684498" w:rsidRPr="004332D4">
        <w:rPr>
          <w:rFonts w:ascii="Times New Roman" w:eastAsia="標楷體" w:hAnsi="Times New Roman" w:cs="Times New Roman" w:hint="eastAsia"/>
          <w:sz w:val="28"/>
          <w:szCs w:val="28"/>
        </w:rPr>
        <w:t>空污法</w:t>
      </w:r>
      <w:r w:rsidRPr="004332D4">
        <w:rPr>
          <w:rFonts w:ascii="Times New Roman" w:eastAsia="標楷體" w:hAnsi="Times New Roman" w:cs="Times New Roman" w:hint="eastAsia"/>
          <w:sz w:val="28"/>
          <w:szCs w:val="28"/>
        </w:rPr>
        <w:t>及相關規定進行審查。</w:t>
      </w:r>
    </w:p>
    <w:p w14:paraId="2F715D91" w14:textId="52F18D1C" w:rsidR="00FB79CD" w:rsidRPr="004332D4" w:rsidRDefault="00A76FD4" w:rsidP="00DA46F4">
      <w:pPr>
        <w:pStyle w:val="a3"/>
        <w:numPr>
          <w:ilvl w:val="0"/>
          <w:numId w:val="1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332D4">
        <w:rPr>
          <w:rFonts w:ascii="標楷體" w:eastAsia="標楷體" w:hAnsi="標楷體" w:hint="eastAsia"/>
          <w:sz w:val="28"/>
          <w:szCs w:val="28"/>
        </w:rPr>
        <w:t>上述各項</w:t>
      </w:r>
      <w:r w:rsidRPr="004332D4">
        <w:rPr>
          <w:rFonts w:ascii="標楷體" w:eastAsia="標楷體" w:hAnsi="標楷體"/>
          <w:sz w:val="28"/>
          <w:szCs w:val="28"/>
        </w:rPr>
        <w:t>公私場所如未能提出符合本指引之申請內容或文件，得</w:t>
      </w:r>
      <w:r w:rsidRPr="004332D4">
        <w:rPr>
          <w:rFonts w:ascii="標楷體" w:eastAsia="標楷體" w:hAnsi="標楷體" w:hint="eastAsia"/>
          <w:sz w:val="28"/>
          <w:szCs w:val="28"/>
        </w:rPr>
        <w:t>以</w:t>
      </w:r>
      <w:r w:rsidRPr="004332D4">
        <w:rPr>
          <w:rFonts w:ascii="標楷體" w:eastAsia="標楷體" w:hAnsi="標楷體"/>
          <w:sz w:val="28"/>
          <w:szCs w:val="28"/>
        </w:rPr>
        <w:t>經本局認可之文件或證明替代之</w:t>
      </w:r>
      <w:r w:rsidR="0087351A" w:rsidRPr="004332D4">
        <w:rPr>
          <w:rFonts w:ascii="標楷體" w:eastAsia="標楷體" w:hAnsi="標楷體" w:hint="eastAsia"/>
          <w:sz w:val="28"/>
          <w:szCs w:val="28"/>
        </w:rPr>
        <w:t>。</w:t>
      </w:r>
    </w:p>
    <w:p w14:paraId="68D2B67C" w14:textId="28905EB2" w:rsidR="00FB79CD" w:rsidRPr="004332D4" w:rsidRDefault="00FB79CD" w:rsidP="00FB79CD">
      <w:pPr>
        <w:snapToGrid w:val="0"/>
        <w:spacing w:line="500" w:lineRule="exact"/>
        <w:ind w:leftChars="235" w:left="1415" w:hangingChars="304" w:hanging="851"/>
        <w:jc w:val="both"/>
        <w:rPr>
          <w:rFonts w:ascii="標楷體" w:eastAsia="標楷體" w:hAnsi="標楷體"/>
          <w:sz w:val="28"/>
          <w:szCs w:val="28"/>
        </w:rPr>
      </w:pPr>
      <w:r w:rsidRPr="004332D4">
        <w:rPr>
          <w:rFonts w:ascii="標楷體" w:eastAsia="標楷體" w:hAnsi="標楷體" w:hint="eastAsia"/>
          <w:sz w:val="28"/>
          <w:szCs w:val="28"/>
        </w:rPr>
        <w:t>（一）</w:t>
      </w:r>
      <w:r w:rsidR="0087351A" w:rsidRPr="004332D4">
        <w:rPr>
          <w:rFonts w:ascii="標楷體" w:eastAsia="標楷體" w:hAnsi="標楷體" w:hint="eastAsia"/>
          <w:sz w:val="28"/>
          <w:szCs w:val="28"/>
        </w:rPr>
        <w:t>燃料使用</w:t>
      </w:r>
      <w:r w:rsidR="009B20F4" w:rsidRPr="004332D4">
        <w:rPr>
          <w:rFonts w:ascii="標楷體" w:eastAsia="標楷體" w:hAnsi="標楷體" w:hint="eastAsia"/>
          <w:sz w:val="28"/>
          <w:szCs w:val="28"/>
        </w:rPr>
        <w:t>之</w:t>
      </w:r>
      <w:r w:rsidR="00503532" w:rsidRPr="004332D4">
        <w:rPr>
          <w:rFonts w:ascii="標楷體" w:eastAsia="標楷體" w:hAnsi="標楷體" w:hint="eastAsia"/>
          <w:sz w:val="28"/>
          <w:szCs w:val="28"/>
        </w:rPr>
        <w:t>替代方案</w:t>
      </w:r>
      <w:r w:rsidR="009B20F4" w:rsidRPr="004332D4">
        <w:rPr>
          <w:rFonts w:ascii="Times New Roman" w:eastAsia="標楷體" w:hAnsi="Times New Roman" w:hint="eastAsia"/>
          <w:sz w:val="28"/>
          <w:szCs w:val="28"/>
        </w:rPr>
        <w:t>須說明</w:t>
      </w:r>
      <w:r w:rsidR="00070D51" w:rsidRPr="004332D4">
        <w:rPr>
          <w:rFonts w:ascii="Times New Roman" w:eastAsia="標楷體" w:hAnsi="Times New Roman" w:hint="eastAsia"/>
          <w:sz w:val="28"/>
          <w:szCs w:val="28"/>
        </w:rPr>
        <w:t>改善</w:t>
      </w:r>
      <w:proofErr w:type="gramStart"/>
      <w:r w:rsidR="00070D51" w:rsidRPr="004332D4">
        <w:rPr>
          <w:rFonts w:ascii="Times New Roman" w:eastAsia="標楷體" w:hAnsi="Times New Roman" w:hint="eastAsia"/>
          <w:sz w:val="28"/>
          <w:szCs w:val="28"/>
        </w:rPr>
        <w:t>前後之</w:t>
      </w:r>
      <w:r w:rsidR="009B20F4" w:rsidRPr="004332D4">
        <w:rPr>
          <w:rFonts w:ascii="Times New Roman" w:eastAsia="標楷體" w:hAnsi="Times New Roman" w:hint="eastAsia"/>
          <w:sz w:val="28"/>
          <w:szCs w:val="28"/>
        </w:rPr>
        <w:t>碳</w:t>
      </w:r>
      <w:r w:rsidR="001E4F9F" w:rsidRPr="004332D4">
        <w:rPr>
          <w:rFonts w:ascii="Times New Roman" w:eastAsia="標楷體" w:hAnsi="Times New Roman" w:hint="eastAsia"/>
          <w:sz w:val="28"/>
          <w:szCs w:val="28"/>
        </w:rPr>
        <w:t>排放</w:t>
      </w:r>
      <w:proofErr w:type="gramEnd"/>
      <w:r w:rsidR="00070D51" w:rsidRPr="004332D4">
        <w:rPr>
          <w:rFonts w:ascii="Times New Roman" w:eastAsia="標楷體" w:hAnsi="Times New Roman" w:hint="eastAsia"/>
          <w:sz w:val="28"/>
          <w:szCs w:val="28"/>
        </w:rPr>
        <w:t>情形</w:t>
      </w:r>
      <w:r w:rsidR="00E650D5" w:rsidRPr="004332D4">
        <w:rPr>
          <w:rFonts w:ascii="Times New Roman" w:eastAsia="標楷體" w:hAnsi="Times New Roman" w:hint="eastAsia"/>
          <w:sz w:val="28"/>
          <w:szCs w:val="28"/>
        </w:rPr>
        <w:t>，以</w:t>
      </w:r>
      <w:r w:rsidR="009B20F4" w:rsidRPr="004332D4">
        <w:rPr>
          <w:rFonts w:ascii="Times New Roman" w:eastAsia="標楷體" w:hAnsi="Times New Roman" w:hint="eastAsia"/>
          <w:sz w:val="28"/>
          <w:szCs w:val="28"/>
        </w:rPr>
        <w:t>及改善目標</w:t>
      </w:r>
      <w:r w:rsidR="00156E40" w:rsidRPr="004332D4">
        <w:rPr>
          <w:rFonts w:ascii="Times New Roman" w:eastAsia="標楷體" w:hAnsi="Times New Roman" w:hint="eastAsia"/>
          <w:sz w:val="28"/>
          <w:szCs w:val="28"/>
        </w:rPr>
        <w:t>，替代方案建議如下列方式。</w:t>
      </w:r>
    </w:p>
    <w:p w14:paraId="45E2B087" w14:textId="70BBF713" w:rsidR="00E7552A" w:rsidRPr="004332D4" w:rsidRDefault="0087351A" w:rsidP="0087351A">
      <w:pPr>
        <w:snapToGrid w:val="0"/>
        <w:spacing w:line="500" w:lineRule="exact"/>
        <w:ind w:leftChars="590" w:left="1808" w:hangingChars="140" w:hanging="392"/>
        <w:jc w:val="both"/>
        <w:rPr>
          <w:rFonts w:ascii="Times New Roman" w:eastAsia="標楷體" w:hAnsi="Times New Roman"/>
          <w:sz w:val="28"/>
          <w:szCs w:val="28"/>
        </w:rPr>
      </w:pPr>
      <w:r w:rsidRPr="004332D4">
        <w:rPr>
          <w:rFonts w:ascii="Times New Roman" w:eastAsia="標楷體" w:hAnsi="Times New Roman" w:hint="eastAsia"/>
          <w:sz w:val="28"/>
          <w:szCs w:val="28"/>
        </w:rPr>
        <w:t>1</w:t>
      </w:r>
      <w:r w:rsidRPr="004332D4">
        <w:rPr>
          <w:rFonts w:ascii="Times New Roman" w:eastAsia="標楷體" w:hAnsi="Times New Roman" w:hint="eastAsia"/>
          <w:sz w:val="28"/>
          <w:szCs w:val="28"/>
        </w:rPr>
        <w:t>、</w:t>
      </w:r>
      <w:r w:rsidR="00B43908" w:rsidRPr="004332D4">
        <w:rPr>
          <w:rFonts w:ascii="Times New Roman" w:eastAsia="標楷體" w:hAnsi="Times New Roman" w:hint="eastAsia"/>
          <w:sz w:val="28"/>
          <w:szCs w:val="28"/>
        </w:rPr>
        <w:t>汰舊換新</w:t>
      </w:r>
      <w:r w:rsidR="006A3729" w:rsidRPr="004332D4">
        <w:rPr>
          <w:rFonts w:ascii="Times New Roman" w:eastAsia="標楷體" w:hAnsi="Times New Roman" w:hint="eastAsia"/>
          <w:sz w:val="28"/>
          <w:szCs w:val="28"/>
        </w:rPr>
        <w:t>且</w:t>
      </w:r>
      <w:r w:rsidR="00926764" w:rsidRPr="004332D4">
        <w:rPr>
          <w:rFonts w:ascii="Times New Roman" w:eastAsia="標楷體" w:hAnsi="Times New Roman" w:hint="eastAsia"/>
          <w:sz w:val="28"/>
          <w:szCs w:val="28"/>
        </w:rPr>
        <w:t>購置高效率節能</w:t>
      </w:r>
      <w:r w:rsidR="002D482E" w:rsidRPr="004332D4">
        <w:rPr>
          <w:rFonts w:ascii="Times New Roman" w:eastAsia="標楷體" w:hAnsi="Times New Roman" w:hint="eastAsia"/>
          <w:sz w:val="28"/>
          <w:szCs w:val="28"/>
        </w:rPr>
        <w:t>污染源</w:t>
      </w:r>
      <w:r w:rsidR="00E7552A" w:rsidRPr="004332D4">
        <w:rPr>
          <w:rFonts w:ascii="Times New Roman" w:eastAsia="標楷體" w:hAnsi="Times New Roman" w:hint="eastAsia"/>
          <w:sz w:val="28"/>
          <w:szCs w:val="28"/>
        </w:rPr>
        <w:t>，並提出降低碳排放之佐證資料。</w:t>
      </w:r>
    </w:p>
    <w:p w14:paraId="4A972696" w14:textId="1EE62293" w:rsidR="002234E1" w:rsidRPr="004332D4" w:rsidRDefault="003817FE" w:rsidP="0087351A">
      <w:pPr>
        <w:snapToGrid w:val="0"/>
        <w:spacing w:line="500" w:lineRule="exact"/>
        <w:ind w:leftChars="590" w:left="1808" w:hangingChars="140" w:hanging="392"/>
        <w:jc w:val="both"/>
        <w:rPr>
          <w:rFonts w:ascii="Times New Roman" w:eastAsia="標楷體" w:hAnsi="Times New Roman"/>
          <w:sz w:val="28"/>
          <w:szCs w:val="28"/>
        </w:rPr>
      </w:pPr>
      <w:r w:rsidRPr="004332D4">
        <w:rPr>
          <w:rFonts w:ascii="Times New Roman" w:eastAsia="標楷體" w:hAnsi="Times New Roman" w:hint="eastAsia"/>
          <w:sz w:val="28"/>
          <w:szCs w:val="28"/>
        </w:rPr>
        <w:t>2</w:t>
      </w:r>
      <w:r w:rsidR="002234E1" w:rsidRPr="004332D4">
        <w:rPr>
          <w:rFonts w:ascii="Times New Roman" w:eastAsia="標楷體" w:hAnsi="Times New Roman" w:hint="eastAsia"/>
          <w:sz w:val="28"/>
          <w:szCs w:val="28"/>
        </w:rPr>
        <w:t>、</w:t>
      </w:r>
      <w:r w:rsidR="00194530" w:rsidRPr="004332D4">
        <w:rPr>
          <w:rFonts w:ascii="Times New Roman" w:eastAsia="標楷體" w:hAnsi="Times New Roman" w:hint="eastAsia"/>
          <w:sz w:val="28"/>
          <w:szCs w:val="28"/>
        </w:rPr>
        <w:t>混合</w:t>
      </w:r>
      <w:r w:rsidR="00ED3702" w:rsidRPr="004332D4">
        <w:rPr>
          <w:rFonts w:ascii="Times New Roman" w:eastAsia="標楷體" w:hAnsi="Times New Roman" w:hint="eastAsia"/>
          <w:sz w:val="28"/>
          <w:szCs w:val="28"/>
        </w:rPr>
        <w:t>使用</w:t>
      </w:r>
      <w:r w:rsidR="002234E1" w:rsidRPr="004332D4">
        <w:rPr>
          <w:rFonts w:ascii="Times New Roman" w:eastAsia="標楷體" w:hAnsi="Times New Roman" w:hint="eastAsia"/>
          <w:sz w:val="28"/>
          <w:szCs w:val="28"/>
        </w:rPr>
        <w:t>低碳燃料，</w:t>
      </w:r>
      <w:r w:rsidR="00AF4A53" w:rsidRPr="004332D4">
        <w:rPr>
          <w:rFonts w:ascii="Times New Roman" w:eastAsia="標楷體" w:hAnsi="Times New Roman" w:hint="eastAsia"/>
          <w:sz w:val="28"/>
          <w:szCs w:val="28"/>
        </w:rPr>
        <w:t>且</w:t>
      </w:r>
      <w:r w:rsidR="00F12DEE" w:rsidRPr="004332D4">
        <w:rPr>
          <w:rFonts w:ascii="Times New Roman" w:eastAsia="標楷體" w:hAnsi="Times New Roman" w:hint="eastAsia"/>
          <w:sz w:val="28"/>
          <w:szCs w:val="28"/>
        </w:rPr>
        <w:t>逐年提高低碳燃料</w:t>
      </w:r>
      <w:r w:rsidR="00A63C28" w:rsidRPr="004332D4">
        <w:rPr>
          <w:rFonts w:ascii="Times New Roman" w:eastAsia="標楷體" w:hAnsi="Times New Roman" w:hint="eastAsia"/>
          <w:sz w:val="28"/>
          <w:szCs w:val="28"/>
        </w:rPr>
        <w:t>比例</w:t>
      </w:r>
      <w:r w:rsidR="00F12DEE" w:rsidRPr="004332D4">
        <w:rPr>
          <w:rFonts w:ascii="Times New Roman" w:eastAsia="標楷體" w:hAnsi="Times New Roman" w:hint="eastAsia"/>
          <w:sz w:val="28"/>
          <w:szCs w:val="28"/>
        </w:rPr>
        <w:t>，</w:t>
      </w:r>
      <w:r w:rsidR="002234E1" w:rsidRPr="004332D4">
        <w:rPr>
          <w:rFonts w:ascii="Times New Roman" w:eastAsia="標楷體" w:hAnsi="Times New Roman" w:hint="eastAsia"/>
          <w:sz w:val="28"/>
          <w:szCs w:val="28"/>
        </w:rPr>
        <w:t>並提出降低碳排放之佐證資料。</w:t>
      </w:r>
    </w:p>
    <w:p w14:paraId="6D8E7DE3" w14:textId="297FE764" w:rsidR="0087351A" w:rsidRPr="004332D4" w:rsidRDefault="003817FE" w:rsidP="00387B51">
      <w:pPr>
        <w:snapToGrid w:val="0"/>
        <w:spacing w:line="500" w:lineRule="exact"/>
        <w:ind w:leftChars="590" w:left="1808" w:hangingChars="140" w:hanging="392"/>
        <w:jc w:val="both"/>
        <w:rPr>
          <w:rFonts w:ascii="Times New Roman" w:eastAsia="標楷體" w:hAnsi="Times New Roman"/>
          <w:sz w:val="28"/>
          <w:szCs w:val="28"/>
        </w:rPr>
      </w:pPr>
      <w:r w:rsidRPr="004332D4">
        <w:rPr>
          <w:rFonts w:ascii="Times New Roman" w:eastAsia="標楷體" w:hAnsi="Times New Roman" w:hint="eastAsia"/>
          <w:sz w:val="28"/>
          <w:szCs w:val="28"/>
        </w:rPr>
        <w:t>3</w:t>
      </w:r>
      <w:r w:rsidR="008C26C4" w:rsidRPr="004332D4">
        <w:rPr>
          <w:rFonts w:ascii="Times New Roman" w:eastAsia="標楷體" w:hAnsi="Times New Roman" w:hint="eastAsia"/>
          <w:sz w:val="28"/>
          <w:szCs w:val="28"/>
        </w:rPr>
        <w:t>、</w:t>
      </w:r>
      <w:r w:rsidR="00387B51" w:rsidRPr="004332D4">
        <w:rPr>
          <w:rFonts w:ascii="Times New Roman" w:eastAsia="標楷體" w:hAnsi="Times New Roman" w:hint="eastAsia"/>
          <w:sz w:val="28"/>
          <w:szCs w:val="28"/>
        </w:rPr>
        <w:t>採用碳捕捉</w:t>
      </w:r>
      <w:r w:rsidR="00E7552A" w:rsidRPr="004332D4">
        <w:rPr>
          <w:rFonts w:ascii="Times New Roman" w:eastAsia="標楷體" w:hAnsi="Times New Roman" w:hint="eastAsia"/>
          <w:sz w:val="28"/>
          <w:szCs w:val="28"/>
        </w:rPr>
        <w:t>之相關</w:t>
      </w:r>
      <w:r w:rsidR="00387B51" w:rsidRPr="004332D4">
        <w:rPr>
          <w:rFonts w:ascii="Times New Roman" w:eastAsia="標楷體" w:hAnsi="Times New Roman" w:hint="eastAsia"/>
          <w:sz w:val="28"/>
          <w:szCs w:val="28"/>
        </w:rPr>
        <w:t>技術</w:t>
      </w:r>
      <w:r w:rsidR="008763AB" w:rsidRPr="004332D4">
        <w:rPr>
          <w:rFonts w:ascii="Times New Roman" w:eastAsia="標楷體" w:hAnsi="Times New Roman" w:hint="eastAsia"/>
          <w:sz w:val="28"/>
          <w:szCs w:val="28"/>
        </w:rPr>
        <w:t>，並提出降低碳排放之佐證資料。</w:t>
      </w:r>
    </w:p>
    <w:p w14:paraId="61101AFD" w14:textId="753D1532" w:rsidR="0087351A" w:rsidRPr="004332D4" w:rsidRDefault="002234E1" w:rsidP="0087351A">
      <w:pPr>
        <w:snapToGrid w:val="0"/>
        <w:spacing w:line="500" w:lineRule="exact"/>
        <w:ind w:leftChars="590" w:left="1808" w:hangingChars="140" w:hanging="392"/>
        <w:jc w:val="both"/>
        <w:rPr>
          <w:rFonts w:ascii="Times New Roman" w:eastAsia="標楷體" w:hAnsi="Times New Roman"/>
          <w:sz w:val="28"/>
          <w:szCs w:val="28"/>
        </w:rPr>
      </w:pPr>
      <w:r w:rsidRPr="004332D4">
        <w:rPr>
          <w:rFonts w:ascii="Times New Roman" w:eastAsia="標楷體" w:hAnsi="Times New Roman" w:hint="eastAsia"/>
          <w:sz w:val="28"/>
          <w:szCs w:val="28"/>
        </w:rPr>
        <w:t>4</w:t>
      </w:r>
      <w:r w:rsidR="0087351A" w:rsidRPr="004332D4">
        <w:rPr>
          <w:rFonts w:ascii="Times New Roman" w:eastAsia="標楷體" w:hAnsi="Times New Roman" w:hint="eastAsia"/>
          <w:sz w:val="28"/>
          <w:szCs w:val="28"/>
        </w:rPr>
        <w:t>、</w:t>
      </w:r>
      <w:r w:rsidR="005F5EF1" w:rsidRPr="004332D4">
        <w:rPr>
          <w:rFonts w:ascii="Times New Roman" w:eastAsia="標楷體" w:hAnsi="Times New Roman" w:hint="eastAsia"/>
          <w:sz w:val="28"/>
          <w:szCs w:val="28"/>
        </w:rPr>
        <w:t>其他經本局認可之替代方式。</w:t>
      </w:r>
    </w:p>
    <w:p w14:paraId="6B1E399D" w14:textId="4E7B32D0" w:rsidR="00A76FD4" w:rsidRPr="004332D4" w:rsidRDefault="00FB79CD" w:rsidP="003041FC">
      <w:pPr>
        <w:snapToGrid w:val="0"/>
        <w:spacing w:line="500" w:lineRule="exact"/>
        <w:ind w:leftChars="235" w:left="1415" w:hangingChars="304" w:hanging="851"/>
        <w:jc w:val="both"/>
        <w:rPr>
          <w:rFonts w:ascii="標楷體" w:eastAsia="標楷體" w:hAnsi="標楷體"/>
          <w:sz w:val="28"/>
          <w:szCs w:val="28"/>
        </w:rPr>
      </w:pPr>
      <w:r w:rsidRPr="004332D4">
        <w:rPr>
          <w:rFonts w:ascii="標楷體" w:eastAsia="標楷體" w:hAnsi="標楷體" w:hint="eastAsia"/>
          <w:sz w:val="28"/>
          <w:szCs w:val="28"/>
        </w:rPr>
        <w:t>（二）</w:t>
      </w:r>
      <w:r w:rsidR="00A76FD4" w:rsidRPr="004332D4">
        <w:rPr>
          <w:rFonts w:ascii="標楷體" w:eastAsia="標楷體" w:hAnsi="標楷體" w:hint="eastAsia"/>
          <w:sz w:val="28"/>
          <w:szCs w:val="28"/>
        </w:rPr>
        <w:t>改善計畫書或說明書建議格式如附件</w:t>
      </w:r>
      <w:r w:rsidRPr="004332D4">
        <w:rPr>
          <w:rFonts w:ascii="標楷體" w:eastAsia="標楷體" w:hAnsi="標楷體" w:hint="eastAsia"/>
          <w:sz w:val="28"/>
          <w:szCs w:val="28"/>
        </w:rPr>
        <w:t>。</w:t>
      </w:r>
      <w:r w:rsidR="00A76FD4" w:rsidRPr="004332D4">
        <w:rPr>
          <w:rFonts w:ascii="標楷體" w:eastAsia="標楷體" w:hAnsi="標楷體"/>
          <w:sz w:val="28"/>
          <w:szCs w:val="28"/>
        </w:rPr>
        <w:br w:type="page"/>
      </w:r>
    </w:p>
    <w:p w14:paraId="3703B163" w14:textId="3EFFEF07" w:rsidR="00A76FD4" w:rsidRPr="004332D4" w:rsidRDefault="00A76FD4" w:rsidP="00A76FD4">
      <w:pPr>
        <w:rPr>
          <w:rFonts w:ascii="標楷體" w:eastAsia="標楷體" w:hAnsi="標楷體"/>
        </w:rPr>
      </w:pPr>
      <w:r w:rsidRPr="004332D4">
        <w:rPr>
          <w:rFonts w:ascii="標楷體" w:eastAsia="標楷體" w:hAnsi="標楷體" w:hint="eastAsia"/>
        </w:rPr>
        <w:lastRenderedPageBreak/>
        <w:t>附件、「新北市政府環境保護局固定污染源燃料使用空氣污染防制技術指引」改善計畫書或說明書建議格式：</w:t>
      </w:r>
    </w:p>
    <w:p w14:paraId="23B8E222" w14:textId="77777777" w:rsidR="00A76FD4" w:rsidRPr="004332D4" w:rsidRDefault="00A76FD4" w:rsidP="00A76FD4">
      <w:pPr>
        <w:jc w:val="center"/>
        <w:rPr>
          <w:rFonts w:ascii="標楷體" w:eastAsia="標楷體" w:hAnsi="標楷體"/>
          <w:sz w:val="32"/>
          <w:szCs w:val="28"/>
        </w:rPr>
      </w:pPr>
      <w:r w:rsidRPr="004332D4">
        <w:rPr>
          <w:rFonts w:ascii="標楷體" w:eastAsia="標楷體" w:hAnsi="標楷體" w:hint="eastAsia"/>
          <w:sz w:val="32"/>
          <w:szCs w:val="28"/>
        </w:rPr>
        <w:t>○○股份有限公司</w:t>
      </w:r>
    </w:p>
    <w:p w14:paraId="06C7EA8D" w14:textId="6A82034A" w:rsidR="00A76FD4" w:rsidRPr="004332D4" w:rsidRDefault="00A76FD4" w:rsidP="00A76FD4">
      <w:pPr>
        <w:jc w:val="center"/>
        <w:rPr>
          <w:rFonts w:ascii="標楷體" w:eastAsia="標楷體" w:hAnsi="標楷體"/>
          <w:sz w:val="28"/>
          <w:szCs w:val="24"/>
        </w:rPr>
      </w:pPr>
      <w:r w:rsidRPr="004332D4">
        <w:rPr>
          <w:rFonts w:ascii="標楷體" w:eastAsia="標楷體" w:hAnsi="標楷體" w:hint="eastAsia"/>
          <w:sz w:val="28"/>
          <w:szCs w:val="24"/>
        </w:rPr>
        <w:t>「新北市政府環境保護局固定污染源燃料使用空氣污染防制技術指引」改善計畫書(或說明書)</w:t>
      </w:r>
    </w:p>
    <w:p w14:paraId="3E7DDF8A" w14:textId="77777777" w:rsidR="00A76FD4" w:rsidRPr="004332D4" w:rsidRDefault="00A76FD4" w:rsidP="00A76FD4">
      <w:pPr>
        <w:jc w:val="center"/>
        <w:rPr>
          <w:rFonts w:ascii="標楷體" w:eastAsia="標楷體" w:hAnsi="標楷體"/>
        </w:rPr>
      </w:pPr>
    </w:p>
    <w:p w14:paraId="7DF5936F" w14:textId="77777777" w:rsidR="00A76FD4" w:rsidRPr="004332D4" w:rsidRDefault="00A76FD4" w:rsidP="00A76FD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332D4">
        <w:rPr>
          <w:rFonts w:ascii="標楷體" w:eastAsia="標楷體" w:hAnsi="標楷體" w:hint="eastAsia"/>
        </w:rPr>
        <w:t>改善內容：(污染源及防制設備改善須完整填寫設備名稱及編號)</w:t>
      </w:r>
    </w:p>
    <w:p w14:paraId="75AD2265" w14:textId="20D2502C" w:rsidR="00C24751" w:rsidRPr="004332D4" w:rsidRDefault="00A76FD4" w:rsidP="00A76FD4">
      <w:pPr>
        <w:ind w:leftChars="177" w:left="425"/>
        <w:rPr>
          <w:rFonts w:ascii="Times New Roman" w:eastAsia="標楷體" w:hAnsi="Times New Roman"/>
        </w:rPr>
      </w:pPr>
      <w:r w:rsidRPr="004332D4">
        <w:rPr>
          <w:rFonts w:ascii="Times New Roman" w:eastAsia="標楷體" w:hAnsi="Times New Roman"/>
        </w:rPr>
        <w:t>1.</w:t>
      </w:r>
      <w:r w:rsidR="00C24751" w:rsidRPr="004332D4">
        <w:rPr>
          <w:rFonts w:ascii="Times New Roman" w:eastAsia="標楷體" w:hAnsi="Times New Roman" w:hint="eastAsia"/>
        </w:rPr>
        <w:t>改善方式說明</w:t>
      </w:r>
    </w:p>
    <w:p w14:paraId="3D143D19" w14:textId="5F9C2691" w:rsidR="00A76FD4" w:rsidRPr="004332D4" w:rsidRDefault="00C24751" w:rsidP="00A76FD4">
      <w:pPr>
        <w:ind w:leftChars="177" w:left="425"/>
        <w:rPr>
          <w:rFonts w:ascii="Times New Roman" w:eastAsia="標楷體" w:hAnsi="Times New Roman"/>
        </w:rPr>
      </w:pPr>
      <w:r w:rsidRPr="004332D4">
        <w:rPr>
          <w:rFonts w:ascii="Times New Roman" w:eastAsia="標楷體" w:hAnsi="Times New Roman" w:hint="eastAsia"/>
        </w:rPr>
        <w:t>2.</w:t>
      </w:r>
      <w:r w:rsidR="00CC5779" w:rsidRPr="004332D4">
        <w:rPr>
          <w:rFonts w:ascii="Times New Roman" w:eastAsia="標楷體" w:hAnsi="Times New Roman" w:hint="eastAsia"/>
        </w:rPr>
        <w:t>改善前後之碳排放情形</w:t>
      </w:r>
      <w:r w:rsidRPr="004332D4">
        <w:rPr>
          <w:rFonts w:ascii="Times New Roman" w:eastAsia="標楷體" w:hAnsi="Times New Roman" w:hint="eastAsia"/>
        </w:rPr>
        <w:t>或</w:t>
      </w:r>
      <w:r w:rsidR="00A87B7D" w:rsidRPr="004332D4">
        <w:rPr>
          <w:rFonts w:ascii="Times New Roman" w:eastAsia="標楷體" w:hAnsi="Times New Roman" w:hint="eastAsia"/>
        </w:rPr>
        <w:t>改善目標</w:t>
      </w:r>
      <w:r w:rsidR="00971172" w:rsidRPr="004332D4">
        <w:rPr>
          <w:rFonts w:ascii="Times New Roman" w:eastAsia="標楷體" w:hAnsi="Times New Roman" w:hint="eastAsia"/>
        </w:rPr>
        <w:t>(</w:t>
      </w:r>
      <w:r w:rsidR="00971172" w:rsidRPr="004332D4">
        <w:rPr>
          <w:rFonts w:ascii="Times New Roman" w:eastAsia="標楷體" w:hAnsi="Times New Roman" w:hint="eastAsia"/>
        </w:rPr>
        <w:t>效率提升</w:t>
      </w:r>
      <w:r w:rsidR="00971172" w:rsidRPr="004332D4">
        <w:rPr>
          <w:rFonts w:ascii="Times New Roman" w:eastAsia="標楷體" w:hAnsi="Times New Roman" w:hint="eastAsia"/>
        </w:rPr>
        <w:t>%)</w:t>
      </w:r>
    </w:p>
    <w:p w14:paraId="4C78C13F" w14:textId="2FC6DA53" w:rsidR="00A76FD4" w:rsidRPr="004332D4" w:rsidRDefault="00A76FD4" w:rsidP="00A76FD4">
      <w:pPr>
        <w:ind w:leftChars="177" w:left="425"/>
        <w:rPr>
          <w:rFonts w:ascii="Times New Roman" w:eastAsia="標楷體" w:hAnsi="Times New Roman"/>
        </w:rPr>
      </w:pPr>
      <w:r w:rsidRPr="004332D4">
        <w:rPr>
          <w:rFonts w:ascii="Times New Roman" w:eastAsia="標楷體" w:hAnsi="Times New Roman"/>
        </w:rPr>
        <w:t>3.</w:t>
      </w:r>
      <w:r w:rsidR="00237591" w:rsidRPr="004332D4">
        <w:rPr>
          <w:rFonts w:ascii="Times New Roman" w:eastAsia="標楷體" w:hAnsi="Times New Roman" w:hint="eastAsia"/>
        </w:rPr>
        <w:t>防制設備裝設位置</w:t>
      </w:r>
    </w:p>
    <w:p w14:paraId="726A5227" w14:textId="705AF1A2" w:rsidR="00A76FD4" w:rsidRPr="004332D4" w:rsidRDefault="00A76FD4" w:rsidP="00ED63D7">
      <w:pPr>
        <w:ind w:leftChars="177" w:left="425"/>
        <w:rPr>
          <w:rFonts w:ascii="Times New Roman" w:eastAsia="標楷體" w:hAnsi="Times New Roman"/>
        </w:rPr>
      </w:pPr>
      <w:r w:rsidRPr="004332D4">
        <w:rPr>
          <w:rFonts w:ascii="Times New Roman" w:eastAsia="標楷體" w:hAnsi="Times New Roman"/>
        </w:rPr>
        <w:t>4.</w:t>
      </w:r>
      <w:r w:rsidR="00237591" w:rsidRPr="004332D4">
        <w:rPr>
          <w:rFonts w:ascii="Times New Roman" w:eastAsia="標楷體" w:hAnsi="Times New Roman" w:hint="eastAsia"/>
        </w:rPr>
        <w:t>廢氣流向示意圖</w:t>
      </w:r>
    </w:p>
    <w:p w14:paraId="73DE9362" w14:textId="77777777" w:rsidR="00A76FD4" w:rsidRPr="004332D4" w:rsidRDefault="00A76FD4" w:rsidP="00A76FD4">
      <w:pPr>
        <w:rPr>
          <w:rFonts w:ascii="標楷體" w:eastAsia="標楷體" w:hAnsi="標楷體"/>
        </w:rPr>
      </w:pPr>
    </w:p>
    <w:p w14:paraId="3CC90220" w14:textId="77777777" w:rsidR="00A76FD4" w:rsidRPr="004332D4" w:rsidRDefault="00A76FD4" w:rsidP="00A76FD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332D4">
        <w:rPr>
          <w:rFonts w:ascii="標楷體" w:eastAsia="標楷體" w:hAnsi="標楷體" w:hint="eastAsia"/>
        </w:rPr>
        <w:t>改善期程：(含設計、簽約、發包、安裝、試車、驗收、許可異動時間)</w:t>
      </w:r>
    </w:p>
    <w:p w14:paraId="06635248" w14:textId="77777777" w:rsidR="00A76FD4" w:rsidRPr="004332D4" w:rsidRDefault="00A76FD4" w:rsidP="00A76FD4">
      <w:pPr>
        <w:ind w:leftChars="177" w:left="425"/>
        <w:rPr>
          <w:rFonts w:ascii="Times New Roman" w:eastAsia="標楷體" w:hAnsi="Times New Roman"/>
        </w:rPr>
      </w:pPr>
      <w:r w:rsidRPr="004332D4">
        <w:rPr>
          <w:rFonts w:ascii="Times New Roman" w:eastAsia="標楷體" w:hAnsi="Times New Roman"/>
        </w:rPr>
        <w:t>1.</w:t>
      </w:r>
    </w:p>
    <w:p w14:paraId="2B5840AA" w14:textId="77777777" w:rsidR="00A76FD4" w:rsidRPr="004332D4" w:rsidRDefault="00A76FD4" w:rsidP="00A76FD4">
      <w:pPr>
        <w:ind w:leftChars="177" w:left="425"/>
        <w:rPr>
          <w:rFonts w:ascii="Times New Roman" w:eastAsia="標楷體" w:hAnsi="Times New Roman"/>
        </w:rPr>
      </w:pPr>
      <w:r w:rsidRPr="004332D4">
        <w:rPr>
          <w:rFonts w:ascii="Times New Roman" w:eastAsia="標楷體" w:hAnsi="Times New Roman"/>
        </w:rPr>
        <w:t>2.</w:t>
      </w:r>
    </w:p>
    <w:p w14:paraId="73B58F8C" w14:textId="77777777" w:rsidR="00A76FD4" w:rsidRPr="004332D4" w:rsidRDefault="00A76FD4" w:rsidP="00A76FD4">
      <w:pPr>
        <w:ind w:leftChars="177" w:left="425"/>
        <w:rPr>
          <w:rFonts w:ascii="Times New Roman" w:eastAsia="標楷體" w:hAnsi="Times New Roman"/>
        </w:rPr>
      </w:pPr>
      <w:r w:rsidRPr="004332D4">
        <w:rPr>
          <w:rFonts w:ascii="Times New Roman" w:eastAsia="標楷體" w:hAnsi="Times New Roman"/>
        </w:rPr>
        <w:t>3.</w:t>
      </w:r>
    </w:p>
    <w:p w14:paraId="1750ED3E" w14:textId="77777777" w:rsidR="00A76FD4" w:rsidRPr="004332D4" w:rsidRDefault="00A76FD4" w:rsidP="00A76FD4">
      <w:pPr>
        <w:ind w:leftChars="177" w:left="425"/>
        <w:rPr>
          <w:rFonts w:ascii="Times New Roman" w:eastAsia="標楷體" w:hAnsi="Times New Roman"/>
        </w:rPr>
      </w:pPr>
      <w:r w:rsidRPr="004332D4">
        <w:rPr>
          <w:rFonts w:ascii="Times New Roman" w:eastAsia="標楷體" w:hAnsi="Times New Roman"/>
        </w:rPr>
        <w:t>4.</w:t>
      </w:r>
    </w:p>
    <w:p w14:paraId="16AA0EE9" w14:textId="77777777" w:rsidR="00A76FD4" w:rsidRPr="004332D4" w:rsidRDefault="00A76FD4" w:rsidP="00A76FD4">
      <w:pPr>
        <w:ind w:leftChars="177" w:left="425"/>
        <w:rPr>
          <w:rFonts w:ascii="Times New Roman" w:eastAsia="標楷體" w:hAnsi="Times New Roman"/>
        </w:rPr>
      </w:pPr>
      <w:r w:rsidRPr="004332D4">
        <w:rPr>
          <w:rFonts w:ascii="Times New Roman" w:eastAsia="標楷體" w:hAnsi="Times New Roman"/>
        </w:rPr>
        <w:t>5.</w:t>
      </w:r>
    </w:p>
    <w:p w14:paraId="150ABAA4" w14:textId="77777777" w:rsidR="00A76FD4" w:rsidRPr="004332D4" w:rsidRDefault="00A76FD4" w:rsidP="00A76FD4">
      <w:pPr>
        <w:ind w:leftChars="177" w:left="425"/>
        <w:rPr>
          <w:rFonts w:ascii="Times New Roman" w:eastAsia="標楷體" w:hAnsi="Times New Roman"/>
        </w:rPr>
      </w:pPr>
    </w:p>
    <w:p w14:paraId="57A6EFAE" w14:textId="77777777" w:rsidR="00A76FD4" w:rsidRPr="004332D4" w:rsidRDefault="00A76FD4" w:rsidP="00A76FD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332D4">
        <w:rPr>
          <w:rFonts w:ascii="標楷體" w:eastAsia="標楷體" w:hAnsi="標楷體" w:hint="eastAsia"/>
        </w:rPr>
        <w:t>指引對照表：(請列出指引差異處之改善或替代方式)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8"/>
        <w:gridCol w:w="3908"/>
      </w:tblGrid>
      <w:tr w:rsidR="004332D4" w:rsidRPr="004332D4" w14:paraId="5893061C" w14:textId="77777777" w:rsidTr="006B1B06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A45D8B4" w14:textId="77777777" w:rsidR="00A76FD4" w:rsidRPr="004332D4" w:rsidRDefault="00A76FD4" w:rsidP="006B1B0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4332D4">
              <w:rPr>
                <w:rFonts w:ascii="標楷體" w:eastAsia="標楷體" w:hAnsi="標楷體" w:hint="eastAsia"/>
              </w:rPr>
              <w:t>指引內容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49739D9" w14:textId="77777777" w:rsidR="00A76FD4" w:rsidRPr="004332D4" w:rsidRDefault="00A76FD4" w:rsidP="006B1B06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4332D4">
              <w:rPr>
                <w:rFonts w:ascii="標楷體" w:eastAsia="標楷體" w:hAnsi="標楷體" w:hint="eastAsia"/>
              </w:rPr>
              <w:t>改善或替代方式</w:t>
            </w:r>
            <w:r w:rsidRPr="004332D4">
              <w:rPr>
                <w:rFonts w:ascii="Times New Roman" w:eastAsia="標楷體" w:hAnsi="Times New Roman" w:cs="Times New Roman"/>
              </w:rPr>
              <w:t>(</w:t>
            </w:r>
            <w:r w:rsidRPr="004332D4">
              <w:rPr>
                <w:rFonts w:ascii="Times New Roman" w:eastAsia="標楷體" w:hAnsi="Times New Roman" w:cs="Times New Roman" w:hint="eastAsia"/>
              </w:rPr>
              <w:t>或示意圖</w:t>
            </w:r>
            <w:r w:rsidRPr="004332D4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4332D4" w:rsidRPr="004332D4" w14:paraId="6A3A4942" w14:textId="77777777" w:rsidTr="006B1B06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3691" w14:textId="77777777" w:rsidR="00A76FD4" w:rsidRPr="004332D4" w:rsidRDefault="00A76FD4" w:rsidP="006B1B06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01CB7" w14:textId="77777777" w:rsidR="00A76FD4" w:rsidRPr="004332D4" w:rsidRDefault="00A76FD4" w:rsidP="006B1B06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4332D4" w:rsidRPr="004332D4" w14:paraId="14DBD817" w14:textId="77777777" w:rsidTr="006B1B06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94C55" w14:textId="77777777" w:rsidR="00A76FD4" w:rsidRPr="004332D4" w:rsidRDefault="00A76FD4" w:rsidP="006B1B06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2D2D" w14:textId="77777777" w:rsidR="00A76FD4" w:rsidRPr="004332D4" w:rsidRDefault="00A76FD4" w:rsidP="006B1B06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4332D4" w:rsidRPr="004332D4" w14:paraId="4C997D9C" w14:textId="77777777" w:rsidTr="006B1B06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9B6F" w14:textId="77777777" w:rsidR="00A76FD4" w:rsidRPr="004332D4" w:rsidRDefault="00A76FD4" w:rsidP="006B1B06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0CA31" w14:textId="77777777" w:rsidR="00A76FD4" w:rsidRPr="004332D4" w:rsidRDefault="00A76FD4" w:rsidP="006B1B06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A76FD4" w:rsidRPr="004332D4" w14:paraId="670D2230" w14:textId="77777777" w:rsidTr="006B1B06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B246" w14:textId="77777777" w:rsidR="00A76FD4" w:rsidRPr="004332D4" w:rsidRDefault="00A76FD4" w:rsidP="006B1B06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7F0CA" w14:textId="77777777" w:rsidR="00A76FD4" w:rsidRPr="004332D4" w:rsidRDefault="00A76FD4" w:rsidP="006B1B06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14:paraId="7DE57D1A" w14:textId="77777777" w:rsidR="00A76FD4" w:rsidRPr="004332D4" w:rsidRDefault="00A76FD4" w:rsidP="00A76FD4">
      <w:pPr>
        <w:pStyle w:val="a3"/>
        <w:ind w:leftChars="0"/>
        <w:rPr>
          <w:rFonts w:ascii="標楷體" w:eastAsia="標楷體" w:hAnsi="標楷體"/>
        </w:rPr>
      </w:pPr>
    </w:p>
    <w:p w14:paraId="67FD3D56" w14:textId="77777777" w:rsidR="00A76FD4" w:rsidRPr="004332D4" w:rsidRDefault="00A76FD4" w:rsidP="00A76FD4">
      <w:pPr>
        <w:pStyle w:val="a3"/>
        <w:ind w:leftChars="0"/>
        <w:rPr>
          <w:rFonts w:ascii="標楷體" w:eastAsia="標楷體" w:hAnsi="標楷體"/>
        </w:rPr>
      </w:pPr>
    </w:p>
    <w:p w14:paraId="792705D9" w14:textId="77777777" w:rsidR="00A76FD4" w:rsidRPr="004332D4" w:rsidRDefault="00A76FD4" w:rsidP="00A76FD4">
      <w:pPr>
        <w:pStyle w:val="a3"/>
        <w:ind w:leftChars="0"/>
        <w:rPr>
          <w:rFonts w:ascii="標楷體" w:eastAsia="標楷體" w:hAnsi="標楷體"/>
        </w:rPr>
      </w:pPr>
      <w:r w:rsidRPr="004332D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98086" wp14:editId="15647557">
                <wp:simplePos x="0" y="0"/>
                <wp:positionH relativeFrom="column">
                  <wp:posOffset>3429000</wp:posOffset>
                </wp:positionH>
                <wp:positionV relativeFrom="paragraph">
                  <wp:posOffset>68580</wp:posOffset>
                </wp:positionV>
                <wp:extent cx="1007745" cy="1007745"/>
                <wp:effectExtent l="0" t="0" r="20955" b="2095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7745" cy="10077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3DC281" w14:textId="77777777" w:rsidR="00A76FD4" w:rsidRDefault="00A76FD4" w:rsidP="00A76FD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大章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98086" id="矩形 2" o:spid="_x0000_s1026" style="position:absolute;left:0;text-align:left;margin-left:270pt;margin-top:5.4pt;width:79.3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jflfgIAAOIEAAAOAAAAZHJzL2Uyb0RvYy54bWysVEtu2zAQ3RfoHQjuG8mGU6dC5MBI4KKA&#10;kQRIiqzHFGkR5a8kbSm9TIHueogcp+g1OqTk/LorqgUxw3mc4Ty+0elZrxXZcx+kNTWdHJWUcMNs&#10;I822pp9vV+9OKAkRTAPKGl7Tex7o2eLtm9POVXxqW6sa7gkmMaHqXE3bGF1VFIG1XEM4so4bDArr&#10;NUR0/bZoPHSYXatiWpbvi876xnnLeAi4ezEE6SLnF4KzeCVE4JGomuLdYl59XjdpLRanUG09uFay&#10;8RrwD7fQIA0WfUx1ARHIzsu/UmnJvA1WxCNmdWGFkIznHrCbSfmqm5sWHM+9IDnBPdIU/l9adrm/&#10;9kQ2NZ1SYkDjE/3+/vPXww8yTdx0LlQIuXHXPnUX3NqyLwEDxYtIcsKI6YXXCYu9kT4Tff9INO8j&#10;Ybg5Kcv5fHZMCcPYwUlZoTocdz7Ej9xqkoyaenzJTDDs1yEO0AMkVTN2JZXCfaiUIR1mnc5LfHAG&#10;KCqhIKKpHbYZzJYSUFtUK4s+pwxWySYdzy367eZcebIHVMxqVeKXiMCbvYCl2hcQ2gGXQ4OWtIwo&#10;aCV1TU/S4cNpZVJ2niU5dvDEWrJiv+mxUDI3trnHV/F2kGtwbCWx3hpCvAaP+sTGcObiFS5CWeyW&#10;Kekoaa3/9nov4VAuGKGkQ50jA1934Dkl6pNBIX2YzGZpMLIzO55P0fHPI5vnEbPT5xaJmeBUO5bN&#10;hI/qYApv9R2O5DJVxRAYhrUHrkfnPA7zh0PN+HKZYTgMDuLa3DiWkieqEsO3/R14N0ogonou7WEm&#10;oHqlhAGbThq73EUrZJbJE5+jaHGQ8nOOQ58m9bmfUU+/psUfAAAA//8DAFBLAwQUAAYACAAAACEA&#10;0lpT6+EAAAAKAQAADwAAAGRycy9kb3ducmV2LnhtbEyPzW7CMBCE75V4B2sr9VIVmwoCpHFQW0Ql&#10;JCRU2gcw8eZHxOsoNpC+fbenctyZ0ex82WpwrbhgHxpPGiZjBQKp8LahSsP31+ZpASJEQ9a0nlDD&#10;DwZY5aO7zKTWX+kTL4dYCS6hkBoNdYxdKmUoanQmjH2HxF7pe2cin30lbW+uXO5a+axUIp1piD/U&#10;psP3GovT4ew0lBt3mu6T9dqWH91++xh28+EtaP1wP7y+gIg4xP8w/M3n6ZDzpqM/kw2i1TCbKmaJ&#10;bChG4ECyXMxBHFlIljOQeSZvEfJfAAAA//8DAFBLAQItABQABgAIAAAAIQC2gziS/gAAAOEBAAAT&#10;AAAAAAAAAAAAAAAAAAAAAABbQ29udGVudF9UeXBlc10ueG1sUEsBAi0AFAAGAAgAAAAhADj9If/W&#10;AAAAlAEAAAsAAAAAAAAAAAAAAAAALwEAAF9yZWxzLy5yZWxzUEsBAi0AFAAGAAgAAAAhAAMiN+V+&#10;AgAA4gQAAA4AAAAAAAAAAAAAAAAALgIAAGRycy9lMm9Eb2MueG1sUEsBAi0AFAAGAAgAAAAhANJa&#10;U+vhAAAACgEAAA8AAAAAAAAAAAAAAAAA2AQAAGRycy9kb3ducmV2LnhtbFBLBQYAAAAABAAEAPMA&#10;AADmBQAAAAA=&#10;" filled="f" strokecolor="red" strokeweight="1pt">
                <v:path arrowok="t"/>
                <v:textbox>
                  <w:txbxContent>
                    <w:p w14:paraId="033DC281" w14:textId="77777777" w:rsidR="00A76FD4" w:rsidRDefault="00A76FD4" w:rsidP="00A76FD4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大章</w:t>
                      </w:r>
                    </w:p>
                  </w:txbxContent>
                </v:textbox>
              </v:rect>
            </w:pict>
          </mc:Fallback>
        </mc:AlternateContent>
      </w:r>
      <w:r w:rsidRPr="004332D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64A38" wp14:editId="088A285B">
                <wp:simplePos x="0" y="0"/>
                <wp:positionH relativeFrom="column">
                  <wp:posOffset>4533900</wp:posOffset>
                </wp:positionH>
                <wp:positionV relativeFrom="paragraph">
                  <wp:posOffset>373380</wp:posOffset>
                </wp:positionV>
                <wp:extent cx="683895" cy="683895"/>
                <wp:effectExtent l="0" t="0" r="20955" b="2095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95" cy="6838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4DD92A" w14:textId="77777777" w:rsidR="00A76FD4" w:rsidRDefault="00A76FD4" w:rsidP="00A76FD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小章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64A38" id="矩形 1" o:spid="_x0000_s1027" style="position:absolute;left:0;text-align:left;margin-left:357pt;margin-top:29.4pt;width:53.85pt;height:5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8kgAIAAOcEAAAOAAAAZHJzL2Uyb0RvYy54bWysVEtu2zAQ3RfoHQjuG9luPo5gOTASuChg&#10;JAGSIusxRVpE+StJW0ovU6C7HqLHKXqNDik5H3dXVAuCwxnO8L15o9lFpxXZcR+kNRUdH40o4YbZ&#10;WppNRT/dL99NKQkRTA3KGl7RRx7oxfztm1nrSj6xjVU19wSTmFC2rqJNjK4sisAariEcWccNOoX1&#10;GiKaflPUHlrMrlUxGY1Oi9b62nnLeAh4etU76TznF4KzeCNE4JGoiuLbYl59XtdpLeYzKDceXCPZ&#10;8Az4h1dokAaLPqW6gghk6+VfqbRk3gYr4hGzurBCSMYzBkQzHh2guWvA8YwFyQnuiabw/9Ky692t&#10;J7LG3lFiQGOLfn/78evndzJO3LQulBhy5259QhfcyrLPAR3FK08ywhDTCa9TLGIjXSb68Ylo3kXC&#10;8PB0+n56fkIJQ9ewTzmh3F92PsQP3GqSNhX12MdML+xWIfah+5BUy9ilVArPoVSGtAhmcjbCdjNA&#10;SQkFEbfaIchgNpSA2qBWWfQ5ZbBK1ul6Bug360vlyQ5QL8vlCL9EA77sVViqfQWh6eOyq1eSlhHl&#10;rKSu6DRd3t9WJmXnWZADgmfO0i52625oA9ZLJ2tbP2JrvO01GxxbSiy7ghBvwaNIER8OXrzBRSiL&#10;oJmSjpLG+q+HZykONYMeSloUOxLxZQueU6I+GlTT+fj4OE1HNo5PziZo+Jee9UuP2epLi/ygYvBV&#10;eZvio9pvhbf6AedykaqiCwzD2j3lg3EZ+yHEyWZ8schhOBEO4srcOZaSJ8YS0ffdA3g3KCGihK7t&#10;fjCgPBBEH5tuGrvYRitkVsszn4NycZpyV4fJT+P60s5Rz/+n+R8AAAD//wMAUEsDBBQABgAIAAAA&#10;IQB0ekNp4QAAAAoBAAAPAAAAZHJzL2Rvd25yZXYueG1sTI/dSsNAEIXvBd9hGcEbsZuUNglpNkUt&#10;FQShWPsA2+zkh2ZnQ3bbxrd3vLKXwxzO+b5iPdleXHD0nSMF8SwCgVQ501Gj4PC9fc5A+KDJ6N4R&#10;KvhBD+vy/q7QuXFX+sLLPjSCS8jnWkEbwpBL6asWrfYzNyDxr3aj1YHPsZFm1Fcut72cR1Eire6I&#10;F1o94FuL1Wl/tgrqrT0tdslmY+r3Yffx5D/T6dUr9fgwvaxABJzCfxj+8BkdSmY6ujMZL3oFabxg&#10;l6BgmbECB7J5nII4cjJJliDLQt4qlL8AAAD//wMAUEsBAi0AFAAGAAgAAAAhALaDOJL+AAAA4QEA&#10;ABMAAAAAAAAAAAAAAAAAAAAAAFtDb250ZW50X1R5cGVzXS54bWxQSwECLQAUAAYACAAAACEAOP0h&#10;/9YAAACUAQAACwAAAAAAAAAAAAAAAAAvAQAAX3JlbHMvLnJlbHNQSwECLQAUAAYACAAAACEA/wSf&#10;JIACAADnBAAADgAAAAAAAAAAAAAAAAAuAgAAZHJzL2Uyb0RvYy54bWxQSwECLQAUAAYACAAAACEA&#10;dHpDaeEAAAAKAQAADwAAAAAAAAAAAAAAAADaBAAAZHJzL2Rvd25yZXYueG1sUEsFBgAAAAAEAAQA&#10;8wAAAOgFAAAAAA==&#10;" filled="f" strokecolor="red" strokeweight="1pt">
                <v:path arrowok="t"/>
                <v:textbox>
                  <w:txbxContent>
                    <w:p w14:paraId="184DD92A" w14:textId="77777777" w:rsidR="00A76FD4" w:rsidRDefault="00A76FD4" w:rsidP="00A76FD4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小章</w:t>
                      </w:r>
                    </w:p>
                  </w:txbxContent>
                </v:textbox>
              </v:rect>
            </w:pict>
          </mc:Fallback>
        </mc:AlternateContent>
      </w:r>
    </w:p>
    <w:p w14:paraId="69184E77" w14:textId="77777777" w:rsidR="00A76FD4" w:rsidRPr="004332D4" w:rsidRDefault="00A76FD4" w:rsidP="00A76FD4">
      <w:pPr>
        <w:pStyle w:val="a3"/>
        <w:ind w:leftChars="0"/>
        <w:rPr>
          <w:rFonts w:ascii="標楷體" w:eastAsia="標楷體" w:hAnsi="標楷體"/>
        </w:rPr>
      </w:pPr>
    </w:p>
    <w:p w14:paraId="64871627" w14:textId="77777777" w:rsidR="00A76FD4" w:rsidRPr="004332D4" w:rsidRDefault="00A76FD4" w:rsidP="00A76FD4">
      <w:pPr>
        <w:pStyle w:val="a3"/>
        <w:ind w:leftChars="0"/>
        <w:rPr>
          <w:rFonts w:ascii="標楷體" w:eastAsia="標楷體" w:hAnsi="標楷體"/>
        </w:rPr>
      </w:pPr>
    </w:p>
    <w:p w14:paraId="2D69B7BA" w14:textId="77777777" w:rsidR="00A76FD4" w:rsidRPr="004332D4" w:rsidRDefault="00A76FD4" w:rsidP="00A76FD4">
      <w:pPr>
        <w:pStyle w:val="a3"/>
        <w:ind w:leftChars="0"/>
        <w:rPr>
          <w:rFonts w:ascii="標楷體" w:eastAsia="標楷體" w:hAnsi="標楷體"/>
        </w:rPr>
      </w:pPr>
    </w:p>
    <w:p w14:paraId="4BBA2114" w14:textId="77777777" w:rsidR="00A76FD4" w:rsidRPr="004332D4" w:rsidRDefault="00A76FD4" w:rsidP="00A76FD4">
      <w:pPr>
        <w:pStyle w:val="a3"/>
        <w:ind w:leftChars="0"/>
        <w:rPr>
          <w:rFonts w:ascii="標楷體" w:eastAsia="標楷體" w:hAnsi="標楷體"/>
        </w:rPr>
      </w:pPr>
    </w:p>
    <w:p w14:paraId="00DE0B66" w14:textId="3E93D32F" w:rsidR="00A76FD4" w:rsidRPr="004332D4" w:rsidRDefault="00A76FD4" w:rsidP="00A76FD4">
      <w:pPr>
        <w:snapToGrid w:val="0"/>
        <w:spacing w:line="500" w:lineRule="exact"/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4332D4">
        <w:rPr>
          <w:rFonts w:ascii="標楷體" w:eastAsia="標楷體" w:hAnsi="標楷體" w:hint="eastAsia"/>
          <w:sz w:val="28"/>
          <w:szCs w:val="28"/>
        </w:rPr>
        <w:t>○○年○○月○○日</w:t>
      </w:r>
    </w:p>
    <w:sectPr w:rsidR="00A76FD4" w:rsidRPr="004332D4" w:rsidSect="00963F7B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13690" w14:textId="77777777" w:rsidR="00002A8E" w:rsidRDefault="00002A8E" w:rsidP="006A1D8A">
      <w:r>
        <w:separator/>
      </w:r>
    </w:p>
  </w:endnote>
  <w:endnote w:type="continuationSeparator" w:id="0">
    <w:p w14:paraId="713F5FE8" w14:textId="77777777" w:rsidR="00002A8E" w:rsidRDefault="00002A8E" w:rsidP="006A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69870" w14:textId="77777777" w:rsidR="00002A8E" w:rsidRDefault="00002A8E" w:rsidP="006A1D8A">
      <w:r>
        <w:separator/>
      </w:r>
    </w:p>
  </w:footnote>
  <w:footnote w:type="continuationSeparator" w:id="0">
    <w:p w14:paraId="13A5FE67" w14:textId="77777777" w:rsidR="00002A8E" w:rsidRDefault="00002A8E" w:rsidP="006A1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4264B"/>
    <w:multiLevelType w:val="hybridMultilevel"/>
    <w:tmpl w:val="D3EA5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21749E"/>
    <w:multiLevelType w:val="hybridMultilevel"/>
    <w:tmpl w:val="F1CA7F1E"/>
    <w:lvl w:ilvl="0" w:tplc="855C83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42"/>
    <w:rsid w:val="00002A8E"/>
    <w:rsid w:val="0001284A"/>
    <w:rsid w:val="00037A86"/>
    <w:rsid w:val="00042324"/>
    <w:rsid w:val="00070D51"/>
    <w:rsid w:val="000748AB"/>
    <w:rsid w:val="00080511"/>
    <w:rsid w:val="0008776F"/>
    <w:rsid w:val="000927BE"/>
    <w:rsid w:val="000C1844"/>
    <w:rsid w:val="000C193F"/>
    <w:rsid w:val="000D1673"/>
    <w:rsid w:val="000D39C1"/>
    <w:rsid w:val="001151CC"/>
    <w:rsid w:val="00125333"/>
    <w:rsid w:val="0013593E"/>
    <w:rsid w:val="00146205"/>
    <w:rsid w:val="00152BE1"/>
    <w:rsid w:val="00156E40"/>
    <w:rsid w:val="00157B1C"/>
    <w:rsid w:val="00164FD5"/>
    <w:rsid w:val="0018518C"/>
    <w:rsid w:val="00194530"/>
    <w:rsid w:val="001B7704"/>
    <w:rsid w:val="001C4FBF"/>
    <w:rsid w:val="001E4156"/>
    <w:rsid w:val="001E4F9F"/>
    <w:rsid w:val="001E5AC4"/>
    <w:rsid w:val="001F1AFA"/>
    <w:rsid w:val="002234E1"/>
    <w:rsid w:val="00224074"/>
    <w:rsid w:val="00226C71"/>
    <w:rsid w:val="00231EA7"/>
    <w:rsid w:val="00237591"/>
    <w:rsid w:val="0025052B"/>
    <w:rsid w:val="00265B97"/>
    <w:rsid w:val="00286720"/>
    <w:rsid w:val="002879CD"/>
    <w:rsid w:val="00294D69"/>
    <w:rsid w:val="002951F1"/>
    <w:rsid w:val="002A3045"/>
    <w:rsid w:val="002A7243"/>
    <w:rsid w:val="002A78C4"/>
    <w:rsid w:val="002B2C86"/>
    <w:rsid w:val="002D482E"/>
    <w:rsid w:val="002D679F"/>
    <w:rsid w:val="002E6799"/>
    <w:rsid w:val="003001E3"/>
    <w:rsid w:val="003041FC"/>
    <w:rsid w:val="00330D5B"/>
    <w:rsid w:val="00340777"/>
    <w:rsid w:val="003817FE"/>
    <w:rsid w:val="00387B51"/>
    <w:rsid w:val="003A28B4"/>
    <w:rsid w:val="003C3123"/>
    <w:rsid w:val="003D0EB2"/>
    <w:rsid w:val="003D2F2B"/>
    <w:rsid w:val="003D6610"/>
    <w:rsid w:val="003E2825"/>
    <w:rsid w:val="003E4C9E"/>
    <w:rsid w:val="003F32C5"/>
    <w:rsid w:val="00402470"/>
    <w:rsid w:val="004212B2"/>
    <w:rsid w:val="004332D4"/>
    <w:rsid w:val="004605EF"/>
    <w:rsid w:val="00470CB4"/>
    <w:rsid w:val="00483120"/>
    <w:rsid w:val="00497B21"/>
    <w:rsid w:val="004A0D91"/>
    <w:rsid w:val="004E10F3"/>
    <w:rsid w:val="004F691F"/>
    <w:rsid w:val="00503532"/>
    <w:rsid w:val="00523D7E"/>
    <w:rsid w:val="00542362"/>
    <w:rsid w:val="005441AB"/>
    <w:rsid w:val="00546C76"/>
    <w:rsid w:val="00556E71"/>
    <w:rsid w:val="00572D5C"/>
    <w:rsid w:val="005A2B72"/>
    <w:rsid w:val="005B34A2"/>
    <w:rsid w:val="005B4FAD"/>
    <w:rsid w:val="005C5F8A"/>
    <w:rsid w:val="005F5EF1"/>
    <w:rsid w:val="00613918"/>
    <w:rsid w:val="00613A2B"/>
    <w:rsid w:val="00650B7D"/>
    <w:rsid w:val="00684498"/>
    <w:rsid w:val="00692650"/>
    <w:rsid w:val="006A1D8A"/>
    <w:rsid w:val="006A3729"/>
    <w:rsid w:val="006B4EE6"/>
    <w:rsid w:val="006F5450"/>
    <w:rsid w:val="00710113"/>
    <w:rsid w:val="00714BB7"/>
    <w:rsid w:val="00754E6A"/>
    <w:rsid w:val="00795ADB"/>
    <w:rsid w:val="007C66EB"/>
    <w:rsid w:val="007E04CA"/>
    <w:rsid w:val="007F4B4B"/>
    <w:rsid w:val="00812826"/>
    <w:rsid w:val="0081692C"/>
    <w:rsid w:val="008565DE"/>
    <w:rsid w:val="008626FD"/>
    <w:rsid w:val="00866354"/>
    <w:rsid w:val="00872B6C"/>
    <w:rsid w:val="0087351A"/>
    <w:rsid w:val="008763AB"/>
    <w:rsid w:val="00890A6E"/>
    <w:rsid w:val="00893489"/>
    <w:rsid w:val="0089681D"/>
    <w:rsid w:val="008C26C4"/>
    <w:rsid w:val="008C3192"/>
    <w:rsid w:val="00926764"/>
    <w:rsid w:val="00936FF2"/>
    <w:rsid w:val="00943670"/>
    <w:rsid w:val="009504F7"/>
    <w:rsid w:val="00951E00"/>
    <w:rsid w:val="00963F7B"/>
    <w:rsid w:val="00971172"/>
    <w:rsid w:val="00972AC1"/>
    <w:rsid w:val="00984327"/>
    <w:rsid w:val="00987E6A"/>
    <w:rsid w:val="009A2690"/>
    <w:rsid w:val="009B20F4"/>
    <w:rsid w:val="009D3D7D"/>
    <w:rsid w:val="00A10B7B"/>
    <w:rsid w:val="00A271F9"/>
    <w:rsid w:val="00A56C6F"/>
    <w:rsid w:val="00A63C28"/>
    <w:rsid w:val="00A64CC7"/>
    <w:rsid w:val="00A76FD4"/>
    <w:rsid w:val="00A87B7D"/>
    <w:rsid w:val="00AB0CAA"/>
    <w:rsid w:val="00AB36FB"/>
    <w:rsid w:val="00AE4E6C"/>
    <w:rsid w:val="00AF4A53"/>
    <w:rsid w:val="00AF5818"/>
    <w:rsid w:val="00B02F88"/>
    <w:rsid w:val="00B236AA"/>
    <w:rsid w:val="00B3569F"/>
    <w:rsid w:val="00B43908"/>
    <w:rsid w:val="00B63E79"/>
    <w:rsid w:val="00B95D91"/>
    <w:rsid w:val="00BC5AEA"/>
    <w:rsid w:val="00BC612B"/>
    <w:rsid w:val="00BE7A77"/>
    <w:rsid w:val="00C1460C"/>
    <w:rsid w:val="00C24751"/>
    <w:rsid w:val="00C3248F"/>
    <w:rsid w:val="00C4064B"/>
    <w:rsid w:val="00C54FE3"/>
    <w:rsid w:val="00C55B60"/>
    <w:rsid w:val="00C666A7"/>
    <w:rsid w:val="00C91377"/>
    <w:rsid w:val="00C963F8"/>
    <w:rsid w:val="00CA7AB8"/>
    <w:rsid w:val="00CC3CBF"/>
    <w:rsid w:val="00CC5779"/>
    <w:rsid w:val="00CD0758"/>
    <w:rsid w:val="00CE189C"/>
    <w:rsid w:val="00CF3492"/>
    <w:rsid w:val="00D035FF"/>
    <w:rsid w:val="00D23B84"/>
    <w:rsid w:val="00D33B21"/>
    <w:rsid w:val="00D36322"/>
    <w:rsid w:val="00D5669F"/>
    <w:rsid w:val="00D57CD9"/>
    <w:rsid w:val="00D72889"/>
    <w:rsid w:val="00DC7ED5"/>
    <w:rsid w:val="00DF1615"/>
    <w:rsid w:val="00E05E44"/>
    <w:rsid w:val="00E650D5"/>
    <w:rsid w:val="00E74460"/>
    <w:rsid w:val="00E7552A"/>
    <w:rsid w:val="00E75942"/>
    <w:rsid w:val="00E84719"/>
    <w:rsid w:val="00E9675F"/>
    <w:rsid w:val="00EC5057"/>
    <w:rsid w:val="00ED3702"/>
    <w:rsid w:val="00ED63D7"/>
    <w:rsid w:val="00F12DEE"/>
    <w:rsid w:val="00F314C7"/>
    <w:rsid w:val="00F36E5B"/>
    <w:rsid w:val="00F43F5E"/>
    <w:rsid w:val="00F54ACA"/>
    <w:rsid w:val="00F70890"/>
    <w:rsid w:val="00F73644"/>
    <w:rsid w:val="00F8346F"/>
    <w:rsid w:val="00FB1DE4"/>
    <w:rsid w:val="00FB79CD"/>
    <w:rsid w:val="00FC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BEF8193"/>
  <w15:chartTrackingRefBased/>
  <w15:docId w15:val="{0FABCF4D-BAAE-4E57-A753-498D0CA1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94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A1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1D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1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1D8A"/>
    <w:rPr>
      <w:sz w:val="20"/>
      <w:szCs w:val="20"/>
    </w:rPr>
  </w:style>
  <w:style w:type="table" w:styleId="a8">
    <w:name w:val="Table Grid"/>
    <w:basedOn w:val="a1"/>
    <w:uiPriority w:val="39"/>
    <w:rsid w:val="006A1D8A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6DBA4-72F5-4567-8F2A-CF2DA7260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葉力綺</dc:creator>
  <cp:keywords/>
  <dc:description/>
  <cp:lastModifiedBy>湯婉茹</cp:lastModifiedBy>
  <cp:revision>10</cp:revision>
  <cp:lastPrinted>2024-08-08T08:36:00Z</cp:lastPrinted>
  <dcterms:created xsi:type="dcterms:W3CDTF">2024-07-04T09:06:00Z</dcterms:created>
  <dcterms:modified xsi:type="dcterms:W3CDTF">2024-08-09T05:45:00Z</dcterms:modified>
</cp:coreProperties>
</file>